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2F2B7" w14:textId="692D387A" w:rsidR="00E654CA" w:rsidRPr="004670C8" w:rsidRDefault="00D25FD8" w:rsidP="00E654CA">
      <w:pPr>
        <w:rPr>
          <w:rFonts w:asciiTheme="minorHAnsi" w:hAnsiTheme="minorHAnsi" w:cstheme="minorHAnsi"/>
          <w:b/>
          <w:bCs/>
          <w:noProof/>
          <w:sz w:val="40"/>
          <w:szCs w:val="40"/>
        </w:rPr>
      </w:pPr>
      <w:r>
        <w:rPr>
          <w:noProof/>
        </w:rPr>
        <w:drawing>
          <wp:anchor distT="0" distB="0" distL="114300" distR="114300" simplePos="0" relativeHeight="251659264" behindDoc="0" locked="0" layoutInCell="1" allowOverlap="1" wp14:anchorId="4808DD37" wp14:editId="651AE013">
            <wp:simplePos x="0" y="0"/>
            <wp:positionH relativeFrom="column">
              <wp:posOffset>-4445</wp:posOffset>
            </wp:positionH>
            <wp:positionV relativeFrom="paragraph">
              <wp:posOffset>304800</wp:posOffset>
            </wp:positionV>
            <wp:extent cx="5972810" cy="3427095"/>
            <wp:effectExtent l="304800" t="304800" r="332740" b="325755"/>
            <wp:wrapTopAndBottom/>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972810" cy="34270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654CA">
        <w:rPr>
          <w:rFonts w:asciiTheme="minorHAnsi" w:hAnsiTheme="minorHAnsi" w:cstheme="minorHAnsi"/>
          <w:b/>
          <w:bCs/>
          <w:noProof/>
          <w:sz w:val="40"/>
          <w:szCs w:val="40"/>
        </w:rPr>
        <w:t>Korte samenvatting van de preek</w:t>
      </w:r>
    </w:p>
    <w:p w14:paraId="5291C1E9" w14:textId="77777777" w:rsidR="00E954EE" w:rsidRDefault="00E954EE" w:rsidP="00E42774">
      <w:pPr>
        <w:rPr>
          <w:rFonts w:asciiTheme="minorHAnsi" w:hAnsiTheme="minorHAnsi" w:cstheme="minorHAnsi"/>
          <w:b/>
          <w:bCs/>
          <w:sz w:val="26"/>
          <w:szCs w:val="26"/>
        </w:rPr>
      </w:pPr>
    </w:p>
    <w:p w14:paraId="42F04CF2" w14:textId="5EB28EE1" w:rsidR="0056213D" w:rsidRPr="00575B7F" w:rsidRDefault="00A70258" w:rsidP="00E42774">
      <w:pPr>
        <w:rPr>
          <w:rFonts w:asciiTheme="minorHAnsi" w:hAnsiTheme="minorHAnsi" w:cstheme="minorHAnsi"/>
          <w:sz w:val="26"/>
          <w:szCs w:val="26"/>
        </w:rPr>
      </w:pPr>
      <w:r>
        <w:rPr>
          <w:rFonts w:asciiTheme="minorHAnsi" w:hAnsiTheme="minorHAnsi" w:cstheme="minorHAnsi"/>
          <w:sz w:val="26"/>
          <w:szCs w:val="26"/>
        </w:rPr>
        <w:t xml:space="preserve">“De handen van de koning zijn de handen </w:t>
      </w:r>
      <w:r w:rsidR="004B0585">
        <w:rPr>
          <w:rFonts w:asciiTheme="minorHAnsi" w:hAnsiTheme="minorHAnsi" w:cstheme="minorHAnsi"/>
          <w:sz w:val="26"/>
          <w:szCs w:val="26"/>
        </w:rPr>
        <w:t>van een genezer. En daaraan zal men de rechtmatige koning herkennen.” (Lord of the Rings)</w:t>
      </w:r>
      <w:r w:rsidR="0059497D">
        <w:rPr>
          <w:rFonts w:asciiTheme="minorHAnsi" w:hAnsiTheme="minorHAnsi" w:cstheme="minorHAnsi"/>
          <w:sz w:val="26"/>
          <w:szCs w:val="26"/>
        </w:rPr>
        <w:t xml:space="preserve">. </w:t>
      </w:r>
      <w:r w:rsidR="00575B7F">
        <w:rPr>
          <w:rFonts w:asciiTheme="minorHAnsi" w:hAnsiTheme="minorHAnsi" w:cstheme="minorHAnsi"/>
          <w:sz w:val="26"/>
          <w:szCs w:val="26"/>
        </w:rPr>
        <w:br/>
      </w:r>
      <w:r w:rsidR="00575B7F">
        <w:rPr>
          <w:rFonts w:asciiTheme="minorHAnsi" w:hAnsiTheme="minorHAnsi" w:cstheme="minorHAnsi"/>
          <w:b/>
          <w:bCs/>
          <w:sz w:val="26"/>
          <w:szCs w:val="26"/>
        </w:rPr>
        <w:t>Thema: de koning en de diaken</w:t>
      </w:r>
      <w:r w:rsidR="00575B7F">
        <w:rPr>
          <w:rFonts w:asciiTheme="minorHAnsi" w:hAnsiTheme="minorHAnsi" w:cstheme="minorHAnsi"/>
          <w:b/>
          <w:bCs/>
          <w:sz w:val="26"/>
          <w:szCs w:val="26"/>
        </w:rPr>
        <w:br/>
      </w:r>
      <w:r w:rsidR="00575B7F">
        <w:rPr>
          <w:rFonts w:asciiTheme="minorHAnsi" w:hAnsiTheme="minorHAnsi" w:cstheme="minorHAnsi"/>
          <w:sz w:val="26"/>
          <w:szCs w:val="26"/>
        </w:rPr>
        <w:t xml:space="preserve">- </w:t>
      </w:r>
      <w:r w:rsidR="00FF7C83">
        <w:rPr>
          <w:rFonts w:asciiTheme="minorHAnsi" w:hAnsiTheme="minorHAnsi" w:cstheme="minorHAnsi"/>
          <w:sz w:val="26"/>
          <w:szCs w:val="26"/>
        </w:rPr>
        <w:t>Psalm 72 is de bede om een koning zoals een koning hoort te zijn:</w:t>
      </w:r>
      <w:r w:rsidR="00FF7C83">
        <w:rPr>
          <w:rFonts w:asciiTheme="minorHAnsi" w:hAnsiTheme="minorHAnsi" w:cstheme="minorHAnsi"/>
          <w:sz w:val="26"/>
          <w:szCs w:val="26"/>
        </w:rPr>
        <w:br/>
      </w:r>
      <w:r w:rsidR="00FF7C83">
        <w:rPr>
          <w:rFonts w:asciiTheme="minorHAnsi" w:hAnsiTheme="minorHAnsi" w:cstheme="minorHAnsi"/>
          <w:sz w:val="26"/>
          <w:szCs w:val="26"/>
        </w:rPr>
        <w:tab/>
        <w:t xml:space="preserve">a. </w:t>
      </w:r>
      <w:r w:rsidR="002B689D">
        <w:rPr>
          <w:rFonts w:asciiTheme="minorHAnsi" w:hAnsiTheme="minorHAnsi" w:cstheme="minorHAnsi"/>
          <w:sz w:val="26"/>
          <w:szCs w:val="26"/>
        </w:rPr>
        <w:t>hij gaat voor vrede (sjaloom) en recht</w:t>
      </w:r>
      <w:r w:rsidR="00376641">
        <w:rPr>
          <w:rFonts w:asciiTheme="minorHAnsi" w:hAnsiTheme="minorHAnsi" w:cstheme="minorHAnsi"/>
          <w:sz w:val="26"/>
          <w:szCs w:val="26"/>
        </w:rPr>
        <w:t xml:space="preserve"> (vrs 2-3)</w:t>
      </w:r>
      <w:r w:rsidR="002B689D">
        <w:rPr>
          <w:rFonts w:asciiTheme="minorHAnsi" w:hAnsiTheme="minorHAnsi" w:cstheme="minorHAnsi"/>
          <w:sz w:val="26"/>
          <w:szCs w:val="26"/>
        </w:rPr>
        <w:br/>
      </w:r>
      <w:r w:rsidR="002B689D">
        <w:rPr>
          <w:rFonts w:asciiTheme="minorHAnsi" w:hAnsiTheme="minorHAnsi" w:cstheme="minorHAnsi"/>
          <w:sz w:val="26"/>
          <w:szCs w:val="26"/>
        </w:rPr>
        <w:tab/>
        <w:t>b. en omdat hij voor recht gaat</w:t>
      </w:r>
      <w:r w:rsidR="002F7094">
        <w:rPr>
          <w:rFonts w:asciiTheme="minorHAnsi" w:hAnsiTheme="minorHAnsi" w:cstheme="minorHAnsi"/>
          <w:sz w:val="26"/>
          <w:szCs w:val="26"/>
        </w:rPr>
        <w:t xml:space="preserve"> is hij er juist voor armen en kwetsbaren</w:t>
      </w:r>
      <w:r w:rsidR="002A6F79">
        <w:rPr>
          <w:rFonts w:asciiTheme="minorHAnsi" w:hAnsiTheme="minorHAnsi" w:cstheme="minorHAnsi"/>
          <w:sz w:val="26"/>
          <w:szCs w:val="26"/>
        </w:rPr>
        <w:t xml:space="preserve"> (4, 1</w:t>
      </w:r>
      <w:r w:rsidR="005468F9">
        <w:rPr>
          <w:rFonts w:asciiTheme="minorHAnsi" w:hAnsiTheme="minorHAnsi" w:cstheme="minorHAnsi"/>
          <w:sz w:val="26"/>
          <w:szCs w:val="26"/>
        </w:rPr>
        <w:t>2</w:t>
      </w:r>
      <w:r w:rsidR="002A6F79">
        <w:rPr>
          <w:rFonts w:asciiTheme="minorHAnsi" w:hAnsiTheme="minorHAnsi" w:cstheme="minorHAnsi"/>
          <w:sz w:val="26"/>
          <w:szCs w:val="26"/>
        </w:rPr>
        <w:t>-</w:t>
      </w:r>
      <w:r w:rsidR="005468F9">
        <w:rPr>
          <w:rFonts w:asciiTheme="minorHAnsi" w:hAnsiTheme="minorHAnsi" w:cstheme="minorHAnsi"/>
          <w:sz w:val="26"/>
          <w:szCs w:val="26"/>
        </w:rPr>
        <w:t>14)</w:t>
      </w:r>
      <w:r w:rsidR="009A3804">
        <w:rPr>
          <w:rFonts w:asciiTheme="minorHAnsi" w:hAnsiTheme="minorHAnsi" w:cstheme="minorHAnsi"/>
          <w:sz w:val="26"/>
          <w:szCs w:val="26"/>
        </w:rPr>
        <w:br/>
      </w:r>
      <w:r w:rsidR="009A3804">
        <w:rPr>
          <w:rFonts w:asciiTheme="minorHAnsi" w:hAnsiTheme="minorHAnsi" w:cstheme="minorHAnsi"/>
          <w:sz w:val="26"/>
          <w:szCs w:val="26"/>
        </w:rPr>
        <w:tab/>
        <w:t xml:space="preserve">    (en die voorkeur voor de kwetsbaren vindt je in heel de Bijbel)</w:t>
      </w:r>
      <w:r w:rsidR="00C82AD4">
        <w:rPr>
          <w:rFonts w:asciiTheme="minorHAnsi" w:hAnsiTheme="minorHAnsi" w:cstheme="minorHAnsi"/>
          <w:sz w:val="26"/>
          <w:szCs w:val="26"/>
        </w:rPr>
        <w:br/>
      </w:r>
      <w:r w:rsidR="00C82AD4">
        <w:rPr>
          <w:rFonts w:asciiTheme="minorHAnsi" w:hAnsiTheme="minorHAnsi" w:cstheme="minorHAnsi"/>
          <w:sz w:val="26"/>
          <w:szCs w:val="26"/>
        </w:rPr>
        <w:tab/>
        <w:t>c. die koning is er altijd en regeert wereldwijd</w:t>
      </w:r>
      <w:r w:rsidR="00416CED">
        <w:rPr>
          <w:rFonts w:asciiTheme="minorHAnsi" w:hAnsiTheme="minorHAnsi" w:cstheme="minorHAnsi"/>
          <w:sz w:val="26"/>
          <w:szCs w:val="26"/>
        </w:rPr>
        <w:br/>
      </w:r>
      <w:r w:rsidR="00416CED">
        <w:rPr>
          <w:rFonts w:asciiTheme="minorHAnsi" w:hAnsiTheme="minorHAnsi" w:cstheme="minorHAnsi"/>
          <w:sz w:val="26"/>
          <w:szCs w:val="26"/>
        </w:rPr>
        <w:tab/>
        <w:t xml:space="preserve">    ( waarbij vers 17 teruggrijpt op de belofte aan Abraham in Genesis 12:3)</w:t>
      </w:r>
      <w:r w:rsidR="00F55A0B">
        <w:rPr>
          <w:rFonts w:asciiTheme="minorHAnsi" w:hAnsiTheme="minorHAnsi" w:cstheme="minorHAnsi"/>
          <w:sz w:val="26"/>
          <w:szCs w:val="26"/>
        </w:rPr>
        <w:br/>
        <w:t>- Uiteindelijk zie je die koning pas echt in Jezus Christus</w:t>
      </w:r>
      <w:r w:rsidR="00F55A0B">
        <w:rPr>
          <w:rFonts w:asciiTheme="minorHAnsi" w:hAnsiTheme="minorHAnsi" w:cstheme="minorHAnsi"/>
          <w:sz w:val="26"/>
          <w:szCs w:val="26"/>
        </w:rPr>
        <w:br/>
      </w:r>
      <w:r w:rsidR="00F55A0B">
        <w:rPr>
          <w:rFonts w:asciiTheme="minorHAnsi" w:hAnsiTheme="minorHAnsi" w:cstheme="minorHAnsi"/>
          <w:sz w:val="26"/>
          <w:szCs w:val="26"/>
        </w:rPr>
        <w:tab/>
      </w:r>
      <w:r w:rsidR="00DC7C89">
        <w:rPr>
          <w:rFonts w:asciiTheme="minorHAnsi" w:hAnsiTheme="minorHAnsi" w:cstheme="minorHAnsi"/>
          <w:sz w:val="26"/>
          <w:szCs w:val="26"/>
        </w:rPr>
        <w:t xml:space="preserve">- ook bij Hem zie je </w:t>
      </w:r>
      <w:r w:rsidR="009A7F48">
        <w:rPr>
          <w:rFonts w:asciiTheme="minorHAnsi" w:hAnsiTheme="minorHAnsi" w:cstheme="minorHAnsi"/>
          <w:sz w:val="26"/>
          <w:szCs w:val="26"/>
        </w:rPr>
        <w:t>grote daden en macht gecombineerd met genezende handen</w:t>
      </w:r>
      <w:r w:rsidR="00250170">
        <w:rPr>
          <w:rFonts w:asciiTheme="minorHAnsi" w:hAnsiTheme="minorHAnsi" w:cstheme="minorHAnsi"/>
          <w:sz w:val="26"/>
          <w:szCs w:val="26"/>
        </w:rPr>
        <w:t>,</w:t>
      </w:r>
      <w:r w:rsidR="009A7F48">
        <w:rPr>
          <w:rFonts w:asciiTheme="minorHAnsi" w:hAnsiTheme="minorHAnsi" w:cstheme="minorHAnsi"/>
          <w:sz w:val="26"/>
          <w:szCs w:val="26"/>
        </w:rPr>
        <w:br/>
      </w:r>
      <w:r w:rsidR="009A7F48">
        <w:rPr>
          <w:rFonts w:asciiTheme="minorHAnsi" w:hAnsiTheme="minorHAnsi" w:cstheme="minorHAnsi"/>
          <w:sz w:val="26"/>
          <w:szCs w:val="26"/>
        </w:rPr>
        <w:tab/>
        <w:t>en er zijn voor de armen&gt; tot in de dood aan het kruis</w:t>
      </w:r>
      <w:r w:rsidR="00250170">
        <w:rPr>
          <w:rFonts w:asciiTheme="minorHAnsi" w:hAnsiTheme="minorHAnsi" w:cstheme="minorHAnsi"/>
          <w:sz w:val="26"/>
          <w:szCs w:val="26"/>
        </w:rPr>
        <w:br/>
        <w:t>- Zijn Kerk zal daarom</w:t>
      </w:r>
      <w:r w:rsidR="00250170">
        <w:rPr>
          <w:rFonts w:asciiTheme="minorHAnsi" w:hAnsiTheme="minorHAnsi" w:cstheme="minorHAnsi"/>
          <w:sz w:val="26"/>
          <w:szCs w:val="26"/>
        </w:rPr>
        <w:br/>
      </w:r>
      <w:r w:rsidR="00250170">
        <w:rPr>
          <w:rFonts w:asciiTheme="minorHAnsi" w:hAnsiTheme="minorHAnsi" w:cstheme="minorHAnsi"/>
          <w:sz w:val="26"/>
          <w:szCs w:val="26"/>
        </w:rPr>
        <w:tab/>
        <w:t xml:space="preserve">- </w:t>
      </w:r>
      <w:r w:rsidR="00B925A7">
        <w:rPr>
          <w:rFonts w:asciiTheme="minorHAnsi" w:hAnsiTheme="minorHAnsi" w:cstheme="minorHAnsi"/>
          <w:sz w:val="26"/>
          <w:szCs w:val="26"/>
        </w:rPr>
        <w:t xml:space="preserve">bestaan uit mensen die weten dat ze zelf arm en verloren waren (anders krijgt </w:t>
      </w:r>
      <w:r w:rsidR="00B925A7">
        <w:rPr>
          <w:rFonts w:asciiTheme="minorHAnsi" w:hAnsiTheme="minorHAnsi" w:cstheme="minorHAnsi"/>
          <w:sz w:val="26"/>
          <w:szCs w:val="26"/>
        </w:rPr>
        <w:tab/>
        <w:t>jouw hulp voor de armen iets neerbuigends)</w:t>
      </w:r>
      <w:r w:rsidR="004903B1">
        <w:rPr>
          <w:rFonts w:asciiTheme="minorHAnsi" w:hAnsiTheme="minorHAnsi" w:cstheme="minorHAnsi"/>
          <w:sz w:val="26"/>
          <w:szCs w:val="26"/>
        </w:rPr>
        <w:br/>
      </w:r>
      <w:r w:rsidR="004903B1">
        <w:rPr>
          <w:rFonts w:asciiTheme="minorHAnsi" w:hAnsiTheme="minorHAnsi" w:cstheme="minorHAnsi"/>
          <w:sz w:val="26"/>
          <w:szCs w:val="26"/>
        </w:rPr>
        <w:tab/>
        <w:t xml:space="preserve">- een gemeenschap van vrede en recht zijn, die er juist is voor de armen en </w:t>
      </w:r>
      <w:r w:rsidR="004903B1">
        <w:rPr>
          <w:rFonts w:asciiTheme="minorHAnsi" w:hAnsiTheme="minorHAnsi" w:cstheme="minorHAnsi"/>
          <w:sz w:val="26"/>
          <w:szCs w:val="26"/>
        </w:rPr>
        <w:tab/>
        <w:t>kwetsbaren</w:t>
      </w:r>
      <w:r w:rsidR="00870641">
        <w:rPr>
          <w:rFonts w:asciiTheme="minorHAnsi" w:hAnsiTheme="minorHAnsi" w:cstheme="minorHAnsi"/>
          <w:sz w:val="26"/>
          <w:szCs w:val="26"/>
        </w:rPr>
        <w:t xml:space="preserve"> (of ze nu hulp verdienen of niet</w:t>
      </w:r>
      <w:r w:rsidR="008308BE">
        <w:rPr>
          <w:rFonts w:asciiTheme="minorHAnsi" w:hAnsiTheme="minorHAnsi" w:cstheme="minorHAnsi"/>
          <w:sz w:val="26"/>
          <w:szCs w:val="26"/>
        </w:rPr>
        <w:t xml:space="preserve">, en of ze lid zijn van de kerk of </w:t>
      </w:r>
      <w:r w:rsidR="008308BE">
        <w:rPr>
          <w:rFonts w:asciiTheme="minorHAnsi" w:hAnsiTheme="minorHAnsi" w:cstheme="minorHAnsi"/>
          <w:sz w:val="26"/>
          <w:szCs w:val="26"/>
        </w:rPr>
        <w:tab/>
        <w:t>niet)</w:t>
      </w:r>
      <w:r w:rsidR="008308BE">
        <w:rPr>
          <w:rFonts w:asciiTheme="minorHAnsi" w:hAnsiTheme="minorHAnsi" w:cstheme="minorHAnsi"/>
          <w:sz w:val="26"/>
          <w:szCs w:val="26"/>
        </w:rPr>
        <w:br/>
        <w:t>- Diakenen</w:t>
      </w:r>
      <w:r w:rsidR="00EE180C">
        <w:rPr>
          <w:rFonts w:asciiTheme="minorHAnsi" w:hAnsiTheme="minorHAnsi" w:cstheme="minorHAnsi"/>
          <w:sz w:val="26"/>
          <w:szCs w:val="26"/>
        </w:rPr>
        <w:t xml:space="preserve"> stimuleren de genezende handen van de koning in zijn kerk</w:t>
      </w:r>
      <w:r w:rsidR="00560EC2">
        <w:rPr>
          <w:rFonts w:asciiTheme="minorHAnsi" w:hAnsiTheme="minorHAnsi" w:cstheme="minorHAnsi"/>
          <w:sz w:val="26"/>
          <w:szCs w:val="26"/>
        </w:rPr>
        <w:t>.</w:t>
      </w:r>
    </w:p>
    <w:p w14:paraId="5D7331A5" w14:textId="70B1E2E8" w:rsidR="005E18A1" w:rsidRPr="00FC0E68" w:rsidRDefault="0056213D" w:rsidP="00E42774">
      <w:pPr>
        <w:rPr>
          <w:rFonts w:asciiTheme="minorHAnsi" w:hAnsiTheme="minorHAnsi" w:cstheme="minorHAnsi"/>
          <w:sz w:val="26"/>
          <w:szCs w:val="26"/>
        </w:rPr>
      </w:pPr>
      <w:r>
        <w:rPr>
          <w:rFonts w:asciiTheme="minorHAnsi" w:hAnsiTheme="minorHAnsi" w:cstheme="minorHAnsi"/>
          <w:sz w:val="26"/>
          <w:szCs w:val="26"/>
        </w:rPr>
        <w:br w:type="page"/>
      </w:r>
      <w:r w:rsidR="00B44A86" w:rsidRPr="004670C8">
        <w:rPr>
          <w:rFonts w:asciiTheme="minorHAnsi" w:hAnsiTheme="minorHAnsi" w:cstheme="minorHAnsi"/>
          <w:b/>
          <w:bCs/>
          <w:noProof/>
          <w:sz w:val="40"/>
          <w:szCs w:val="40"/>
        </w:rPr>
        <w:lastRenderedPageBreak/>
        <w:drawing>
          <wp:anchor distT="0" distB="0" distL="114300" distR="114300" simplePos="0" relativeHeight="251658240" behindDoc="1" locked="0" layoutInCell="1" allowOverlap="1" wp14:anchorId="2B7BE5BC" wp14:editId="6EF88178">
            <wp:simplePos x="0" y="0"/>
            <wp:positionH relativeFrom="column">
              <wp:posOffset>3395980</wp:posOffset>
            </wp:positionH>
            <wp:positionV relativeFrom="paragraph">
              <wp:posOffset>0</wp:posOffset>
            </wp:positionV>
            <wp:extent cx="2377445" cy="1481331"/>
            <wp:effectExtent l="0" t="0" r="3810" b="5080"/>
            <wp:wrapTight wrapText="bothSides">
              <wp:wrapPolygon edited="0">
                <wp:start x="0" y="0"/>
                <wp:lineTo x="0" y="21396"/>
                <wp:lineTo x="21462" y="21396"/>
                <wp:lineTo x="2146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2377445" cy="1481331"/>
                    </a:xfrm>
                    <a:prstGeom prst="rect">
                      <a:avLst/>
                    </a:prstGeom>
                  </pic:spPr>
                </pic:pic>
              </a:graphicData>
            </a:graphic>
          </wp:anchor>
        </w:drawing>
      </w:r>
      <w:r w:rsidR="004670C8" w:rsidRPr="004670C8">
        <w:rPr>
          <w:rFonts w:asciiTheme="minorHAnsi" w:hAnsiTheme="minorHAnsi" w:cstheme="minorHAnsi"/>
          <w:b/>
          <w:bCs/>
          <w:sz w:val="40"/>
          <w:szCs w:val="40"/>
        </w:rPr>
        <w:t>Preekbespreking en gebed</w:t>
      </w:r>
    </w:p>
    <w:p w14:paraId="09B1173F" w14:textId="04DA4350" w:rsidR="005E18A1" w:rsidRDefault="005E18A1" w:rsidP="00E42774">
      <w:pPr>
        <w:rPr>
          <w:rFonts w:asciiTheme="minorHAnsi" w:hAnsiTheme="minorHAnsi" w:cstheme="minorHAnsi"/>
          <w:b/>
          <w:bCs/>
          <w:sz w:val="26"/>
          <w:szCs w:val="26"/>
        </w:rPr>
      </w:pPr>
    </w:p>
    <w:p w14:paraId="41B71F99" w14:textId="566C6C00" w:rsidR="005E18A1" w:rsidRPr="0023153E" w:rsidRDefault="0038009A" w:rsidP="00DF2C1B">
      <w:pPr>
        <w:rPr>
          <w:rFonts w:asciiTheme="minorHAnsi" w:hAnsiTheme="minorHAnsi" w:cstheme="minorHAnsi"/>
          <w:b/>
          <w:bCs/>
          <w:sz w:val="36"/>
          <w:szCs w:val="36"/>
        </w:rPr>
      </w:pPr>
      <w:r w:rsidRPr="002A2585">
        <w:rPr>
          <w:rFonts w:asciiTheme="minorHAnsi" w:hAnsiTheme="minorHAnsi" w:cstheme="minorHAnsi"/>
          <w:sz w:val="22"/>
          <w:szCs w:val="22"/>
        </w:rPr>
        <w:t>Wil je de preek waar dit</w:t>
      </w:r>
      <w:r w:rsidR="00423A0B">
        <w:rPr>
          <w:rFonts w:asciiTheme="minorHAnsi" w:hAnsiTheme="minorHAnsi" w:cstheme="minorHAnsi"/>
          <w:sz w:val="22"/>
          <w:szCs w:val="22"/>
        </w:rPr>
        <w:t xml:space="preserve"> </w:t>
      </w:r>
      <w:r w:rsidRPr="002A2585">
        <w:rPr>
          <w:rFonts w:asciiTheme="minorHAnsi" w:hAnsiTheme="minorHAnsi" w:cstheme="minorHAnsi"/>
          <w:sz w:val="22"/>
          <w:szCs w:val="22"/>
        </w:rPr>
        <w:t xml:space="preserve">de bespreking bij is, </w:t>
      </w:r>
      <w:r w:rsidR="00423A0B" w:rsidRPr="002A2585">
        <w:rPr>
          <w:rFonts w:asciiTheme="minorHAnsi" w:hAnsiTheme="minorHAnsi" w:cstheme="minorHAnsi"/>
          <w:sz w:val="22"/>
          <w:szCs w:val="22"/>
        </w:rPr>
        <w:t>nog naluisteren</w:t>
      </w:r>
      <w:r w:rsidR="00423A0B">
        <w:rPr>
          <w:rFonts w:asciiTheme="minorHAnsi" w:hAnsiTheme="minorHAnsi" w:cstheme="minorHAnsi"/>
          <w:sz w:val="22"/>
          <w:szCs w:val="22"/>
        </w:rPr>
        <w:t>/kijken</w:t>
      </w:r>
      <w:r w:rsidR="00423A0B" w:rsidRPr="002A2585">
        <w:rPr>
          <w:rFonts w:asciiTheme="minorHAnsi" w:hAnsiTheme="minorHAnsi" w:cstheme="minorHAnsi"/>
          <w:sz w:val="22"/>
          <w:szCs w:val="22"/>
        </w:rPr>
        <w:t xml:space="preserve"> </w:t>
      </w:r>
      <w:r w:rsidRPr="002A2585">
        <w:rPr>
          <w:rFonts w:asciiTheme="minorHAnsi" w:hAnsiTheme="minorHAnsi" w:cstheme="minorHAnsi"/>
          <w:sz w:val="22"/>
          <w:szCs w:val="22"/>
        </w:rPr>
        <w:t xml:space="preserve">dan </w:t>
      </w:r>
      <w:r w:rsidR="00423A0B">
        <w:rPr>
          <w:rFonts w:asciiTheme="minorHAnsi" w:hAnsiTheme="minorHAnsi" w:cstheme="minorHAnsi"/>
          <w:sz w:val="22"/>
          <w:szCs w:val="22"/>
        </w:rPr>
        <w:t>kun je die vinden op het Youtube kanaal van de Ichthuskerk Den Haag</w:t>
      </w:r>
      <w:r w:rsidR="007F18A6">
        <w:rPr>
          <w:rFonts w:asciiTheme="minorHAnsi" w:hAnsiTheme="minorHAnsi" w:cstheme="minorHAnsi"/>
          <w:sz w:val="22"/>
          <w:szCs w:val="22"/>
        </w:rPr>
        <w:t>.</w:t>
      </w:r>
      <w:r w:rsidR="00706400">
        <w:rPr>
          <w:rFonts w:asciiTheme="minorHAnsi" w:hAnsiTheme="minorHAnsi" w:cstheme="minorHAnsi"/>
          <w:sz w:val="22"/>
          <w:szCs w:val="22"/>
        </w:rPr>
        <w:t xml:space="preserve"> </w:t>
      </w:r>
      <w:r w:rsidR="00550CC0">
        <w:rPr>
          <w:rFonts w:asciiTheme="minorHAnsi" w:hAnsiTheme="minorHAnsi" w:cstheme="minorHAnsi"/>
          <w:sz w:val="26"/>
          <w:szCs w:val="26"/>
        </w:rPr>
        <w:br/>
      </w:r>
      <w:r w:rsidR="00550CC0">
        <w:rPr>
          <w:rFonts w:asciiTheme="minorHAnsi" w:hAnsiTheme="minorHAnsi" w:cstheme="minorHAnsi"/>
          <w:sz w:val="26"/>
          <w:szCs w:val="26"/>
        </w:rPr>
        <w:br/>
      </w:r>
      <w:r w:rsidR="00550CC0" w:rsidRPr="0023153E">
        <w:rPr>
          <w:rFonts w:asciiTheme="minorHAnsi" w:hAnsiTheme="minorHAnsi" w:cstheme="minorHAnsi"/>
          <w:b/>
          <w:bCs/>
          <w:sz w:val="36"/>
          <w:szCs w:val="36"/>
        </w:rPr>
        <w:t>Bespreking</w:t>
      </w:r>
    </w:p>
    <w:p w14:paraId="3475AA35" w14:textId="5FF752BE" w:rsidR="005E18A1" w:rsidRDefault="005E18A1" w:rsidP="00E42774">
      <w:pPr>
        <w:rPr>
          <w:rFonts w:asciiTheme="minorHAnsi" w:hAnsiTheme="minorHAnsi" w:cstheme="minorHAnsi"/>
          <w:b/>
          <w:bCs/>
          <w:sz w:val="26"/>
          <w:szCs w:val="26"/>
        </w:rPr>
      </w:pPr>
    </w:p>
    <w:p w14:paraId="04FCBA29" w14:textId="38CEB121" w:rsidR="00E654CA" w:rsidRDefault="0023153E" w:rsidP="00E42774">
      <w:pPr>
        <w:rPr>
          <w:rFonts w:asciiTheme="minorHAnsi" w:hAnsiTheme="minorHAnsi" w:cstheme="minorHAnsi"/>
        </w:rPr>
      </w:pPr>
      <w:r w:rsidRPr="00D16A90">
        <w:rPr>
          <w:rFonts w:asciiTheme="minorHAnsi" w:hAnsiTheme="minorHAnsi" w:cstheme="minorHAnsi"/>
          <w:b/>
          <w:bCs/>
        </w:rPr>
        <w:t xml:space="preserve">1) </w:t>
      </w:r>
      <w:r w:rsidR="002656D7" w:rsidRPr="00D16A90">
        <w:rPr>
          <w:rFonts w:asciiTheme="minorHAnsi" w:hAnsiTheme="minorHAnsi" w:cstheme="minorHAnsi"/>
          <w:b/>
          <w:bCs/>
        </w:rPr>
        <w:t xml:space="preserve">reactie’s op </w:t>
      </w:r>
      <w:r w:rsidR="00D16A90" w:rsidRPr="00D16A90">
        <w:rPr>
          <w:rFonts w:asciiTheme="minorHAnsi" w:hAnsiTheme="minorHAnsi" w:cstheme="minorHAnsi"/>
          <w:b/>
          <w:bCs/>
        </w:rPr>
        <w:t>de preek en het onderwerp van de serie</w:t>
      </w:r>
      <w:r w:rsidR="00D16A90">
        <w:rPr>
          <w:rFonts w:asciiTheme="minorHAnsi" w:hAnsiTheme="minorHAnsi" w:cstheme="minorHAnsi"/>
          <w:b/>
          <w:bCs/>
        </w:rPr>
        <w:br/>
      </w:r>
      <w:r w:rsidR="00D16A90">
        <w:rPr>
          <w:rFonts w:asciiTheme="minorHAnsi" w:hAnsiTheme="minorHAnsi" w:cstheme="minorHAnsi"/>
          <w:b/>
          <w:bCs/>
        </w:rPr>
        <w:br/>
      </w:r>
      <w:r w:rsidR="00D16A90">
        <w:rPr>
          <w:rFonts w:asciiTheme="minorHAnsi" w:hAnsiTheme="minorHAnsi" w:cstheme="minorHAnsi"/>
        </w:rPr>
        <w:t>- maak even kort een rondje, waarin iedereen gelegenheid krijgt te reage</w:t>
      </w:r>
      <w:r w:rsidR="004B6C90">
        <w:rPr>
          <w:rFonts w:asciiTheme="minorHAnsi" w:hAnsiTheme="minorHAnsi" w:cstheme="minorHAnsi"/>
        </w:rPr>
        <w:t xml:space="preserve">ren op wat in de preek naar voren gebracht werd. </w:t>
      </w:r>
      <w:r w:rsidR="00FC4EDE">
        <w:rPr>
          <w:rFonts w:asciiTheme="minorHAnsi" w:hAnsiTheme="minorHAnsi" w:cstheme="minorHAnsi"/>
        </w:rPr>
        <w:br/>
        <w:t>Bespreek daarna de volgende vragen:</w:t>
      </w:r>
      <w:r w:rsidR="00FC4EDE">
        <w:rPr>
          <w:rFonts w:asciiTheme="minorHAnsi" w:hAnsiTheme="minorHAnsi" w:cstheme="minorHAnsi"/>
        </w:rPr>
        <w:br/>
      </w:r>
      <w:r w:rsidR="00FC4EDE">
        <w:rPr>
          <w:rFonts w:asciiTheme="minorHAnsi" w:hAnsiTheme="minorHAnsi" w:cstheme="minorHAnsi"/>
        </w:rPr>
        <w:tab/>
        <w:t xml:space="preserve">- </w:t>
      </w:r>
      <w:r w:rsidR="00083858">
        <w:rPr>
          <w:rFonts w:asciiTheme="minorHAnsi" w:hAnsiTheme="minorHAnsi" w:cstheme="minorHAnsi"/>
        </w:rPr>
        <w:t xml:space="preserve">in hoeverre zijn wij als Ichthuskerk een gemeenschap voor de </w:t>
      </w:r>
      <w:r w:rsidR="003D15B8">
        <w:rPr>
          <w:rFonts w:asciiTheme="minorHAnsi" w:hAnsiTheme="minorHAnsi" w:cstheme="minorHAnsi"/>
        </w:rPr>
        <w:t xml:space="preserve">armen (in de breedste zin </w:t>
      </w:r>
      <w:r w:rsidR="003D15B8">
        <w:rPr>
          <w:rFonts w:asciiTheme="minorHAnsi" w:hAnsiTheme="minorHAnsi" w:cstheme="minorHAnsi"/>
        </w:rPr>
        <w:tab/>
        <w:t>van het woord) en kwetsbaren?</w:t>
      </w:r>
      <w:r w:rsidR="00581A2A">
        <w:rPr>
          <w:rFonts w:asciiTheme="minorHAnsi" w:hAnsiTheme="minorHAnsi" w:cstheme="minorHAnsi"/>
        </w:rPr>
        <w:t xml:space="preserve"> Wat gaat goed, waarin kunnen we groeien?</w:t>
      </w:r>
      <w:r w:rsidR="003D15B8">
        <w:rPr>
          <w:rFonts w:asciiTheme="minorHAnsi" w:hAnsiTheme="minorHAnsi" w:cstheme="minorHAnsi"/>
        </w:rPr>
        <w:br/>
      </w:r>
      <w:r w:rsidR="003D15B8">
        <w:rPr>
          <w:rFonts w:asciiTheme="minorHAnsi" w:hAnsiTheme="minorHAnsi" w:cstheme="minorHAnsi"/>
        </w:rPr>
        <w:tab/>
      </w:r>
    </w:p>
    <w:p w14:paraId="010BC3F9" w14:textId="21062D05" w:rsidR="00E654CA" w:rsidRPr="00D16A90" w:rsidRDefault="001E0344" w:rsidP="00E42774">
      <w:pPr>
        <w:rPr>
          <w:rFonts w:asciiTheme="minorHAnsi" w:hAnsiTheme="minorHAnsi" w:cstheme="minorHAnsi"/>
        </w:rPr>
      </w:pPr>
      <w:r>
        <w:rPr>
          <w:rFonts w:asciiTheme="minorHAnsi" w:hAnsiTheme="minorHAnsi" w:cstheme="minorHAnsi"/>
          <w:b/>
          <w:bCs/>
        </w:rPr>
        <w:t>2</w:t>
      </w:r>
      <w:r w:rsidR="00E654CA" w:rsidRPr="00D16A90">
        <w:rPr>
          <w:rFonts w:asciiTheme="minorHAnsi" w:hAnsiTheme="minorHAnsi" w:cstheme="minorHAnsi"/>
          <w:b/>
          <w:bCs/>
        </w:rPr>
        <w:t xml:space="preserve">) </w:t>
      </w:r>
      <w:r w:rsidR="003F7839">
        <w:rPr>
          <w:rFonts w:asciiTheme="minorHAnsi" w:hAnsiTheme="minorHAnsi" w:cstheme="minorHAnsi"/>
          <w:b/>
          <w:bCs/>
        </w:rPr>
        <w:t>gerechtigheid en genade</w:t>
      </w:r>
      <w:r w:rsidR="00E654CA">
        <w:rPr>
          <w:rFonts w:asciiTheme="minorHAnsi" w:hAnsiTheme="minorHAnsi" w:cstheme="minorHAnsi"/>
          <w:b/>
          <w:bCs/>
        </w:rPr>
        <w:br/>
      </w:r>
      <w:r w:rsidR="00E654CA">
        <w:rPr>
          <w:rFonts w:asciiTheme="minorHAnsi" w:hAnsiTheme="minorHAnsi" w:cstheme="minorHAnsi"/>
          <w:b/>
          <w:bCs/>
        </w:rPr>
        <w:br/>
      </w:r>
      <w:r w:rsidR="003F7839">
        <w:rPr>
          <w:rFonts w:asciiTheme="minorHAnsi" w:hAnsiTheme="minorHAnsi" w:cstheme="minorHAnsi"/>
        </w:rPr>
        <w:t>Tim Keller schreef:</w:t>
      </w:r>
      <w:r w:rsidR="00CE15B4">
        <w:rPr>
          <w:rFonts w:asciiTheme="minorHAnsi" w:hAnsiTheme="minorHAnsi" w:cstheme="minorHAnsi"/>
        </w:rPr>
        <w:t xml:space="preserve"> Er bestaat</w:t>
      </w:r>
      <w:r w:rsidR="003F7839" w:rsidRPr="004910FB">
        <w:rPr>
          <w:rFonts w:ascii="Calibri" w:hAnsi="Calibri"/>
          <w:sz w:val="22"/>
          <w:szCs w:val="22"/>
        </w:rPr>
        <w:t xml:space="preserve"> direct verband tussen enerzijds wat een mens van Gods genade begrijpt en ervaart en, anderzijds, zijn of haar hart voor de zaak van gerechtigheid en de armen.</w:t>
      </w:r>
      <w:r w:rsidR="003F7839" w:rsidRPr="004910FB">
        <w:rPr>
          <w:rFonts w:ascii="Calibri" w:hAnsi="Calibri"/>
          <w:sz w:val="22"/>
          <w:szCs w:val="22"/>
        </w:rPr>
        <w:br/>
      </w:r>
      <w:r w:rsidR="00CE15B4">
        <w:rPr>
          <w:rFonts w:ascii="Calibri" w:hAnsi="Calibri"/>
          <w:sz w:val="22"/>
          <w:szCs w:val="22"/>
        </w:rPr>
        <w:t xml:space="preserve">- neem 2 minuten stilte waarin ieder overdenkt hoe hij/zij dat bij zichzelf </w:t>
      </w:r>
      <w:r w:rsidR="00CB6507">
        <w:rPr>
          <w:rFonts w:ascii="Calibri" w:hAnsi="Calibri"/>
          <w:sz w:val="22"/>
          <w:szCs w:val="22"/>
        </w:rPr>
        <w:t>ervaart</w:t>
      </w:r>
      <w:r w:rsidR="00CB6507">
        <w:rPr>
          <w:rFonts w:ascii="Calibri" w:hAnsi="Calibri"/>
          <w:sz w:val="22"/>
          <w:szCs w:val="22"/>
        </w:rPr>
        <w:br/>
        <w:t xml:space="preserve">- maak een rondje waarbij ieder die dat wil, dat deelt, en bespreek </w:t>
      </w:r>
      <w:r w:rsidR="00EF717E">
        <w:rPr>
          <w:rFonts w:ascii="Calibri" w:hAnsi="Calibri"/>
          <w:sz w:val="22"/>
          <w:szCs w:val="22"/>
        </w:rPr>
        <w:t>daarna wat naar voren gekomen is.</w:t>
      </w:r>
      <w:r w:rsidR="003F7839" w:rsidRPr="004910FB">
        <w:rPr>
          <w:rFonts w:ascii="Calibri" w:hAnsi="Calibri"/>
          <w:sz w:val="22"/>
          <w:szCs w:val="22"/>
        </w:rPr>
        <w:br/>
      </w:r>
    </w:p>
    <w:p w14:paraId="606ACF1A" w14:textId="04CE4463" w:rsidR="00625A9E" w:rsidRDefault="00625A9E" w:rsidP="00625A9E">
      <w:pPr>
        <w:rPr>
          <w:rFonts w:asciiTheme="minorHAnsi" w:hAnsiTheme="minorHAnsi" w:cstheme="minorHAnsi"/>
        </w:rPr>
      </w:pPr>
      <w:r>
        <w:rPr>
          <w:rFonts w:asciiTheme="minorHAnsi" w:hAnsiTheme="minorHAnsi" w:cstheme="minorHAnsi"/>
          <w:b/>
          <w:bCs/>
        </w:rPr>
        <w:t>3</w:t>
      </w:r>
      <w:r w:rsidRPr="00D16A90">
        <w:rPr>
          <w:rFonts w:asciiTheme="minorHAnsi" w:hAnsiTheme="minorHAnsi" w:cstheme="minorHAnsi"/>
          <w:b/>
          <w:bCs/>
        </w:rPr>
        <w:t xml:space="preserve">) </w:t>
      </w:r>
      <w:r w:rsidR="00EA7976">
        <w:rPr>
          <w:rFonts w:asciiTheme="minorHAnsi" w:hAnsiTheme="minorHAnsi" w:cstheme="minorHAnsi"/>
          <w:b/>
          <w:bCs/>
        </w:rPr>
        <w:t>het ambt van diaken</w:t>
      </w:r>
      <w:r>
        <w:rPr>
          <w:rFonts w:asciiTheme="minorHAnsi" w:hAnsiTheme="minorHAnsi" w:cstheme="minorHAnsi"/>
          <w:b/>
          <w:bCs/>
        </w:rPr>
        <w:br/>
      </w:r>
      <w:r>
        <w:rPr>
          <w:rFonts w:asciiTheme="minorHAnsi" w:hAnsiTheme="minorHAnsi" w:cstheme="minorHAnsi"/>
        </w:rPr>
        <w:t xml:space="preserve">- </w:t>
      </w:r>
      <w:r w:rsidR="00F94690">
        <w:rPr>
          <w:rFonts w:asciiTheme="minorHAnsi" w:hAnsiTheme="minorHAnsi" w:cstheme="minorHAnsi"/>
        </w:rPr>
        <w:t>Welk ambt heeft meer status: ouderling of diaken? Wat zegt dat?</w:t>
      </w:r>
      <w:r w:rsidR="00200666">
        <w:rPr>
          <w:rFonts w:asciiTheme="minorHAnsi" w:hAnsiTheme="minorHAnsi" w:cstheme="minorHAnsi"/>
        </w:rPr>
        <w:br/>
        <w:t xml:space="preserve">- </w:t>
      </w:r>
      <w:r w:rsidR="002B1AE8">
        <w:rPr>
          <w:rFonts w:asciiTheme="minorHAnsi" w:hAnsiTheme="minorHAnsi" w:cstheme="minorHAnsi"/>
        </w:rPr>
        <w:t xml:space="preserve">Wat is moeilijker: helpen </w:t>
      </w:r>
      <w:r w:rsidR="009B1971">
        <w:rPr>
          <w:rFonts w:asciiTheme="minorHAnsi" w:hAnsiTheme="minorHAnsi" w:cstheme="minorHAnsi"/>
        </w:rPr>
        <w:t>o</w:t>
      </w:r>
      <w:r w:rsidR="002B1AE8">
        <w:rPr>
          <w:rFonts w:asciiTheme="minorHAnsi" w:hAnsiTheme="minorHAnsi" w:cstheme="minorHAnsi"/>
        </w:rPr>
        <w:t xml:space="preserve">f geholpen worden? </w:t>
      </w:r>
      <w:r w:rsidR="008278A6">
        <w:rPr>
          <w:rFonts w:asciiTheme="minorHAnsi" w:hAnsiTheme="minorHAnsi" w:cstheme="minorHAnsi"/>
        </w:rPr>
        <w:t>Hoe komt dat?</w:t>
      </w:r>
      <w:r w:rsidR="008278A6">
        <w:rPr>
          <w:rFonts w:asciiTheme="minorHAnsi" w:hAnsiTheme="minorHAnsi" w:cstheme="minorHAnsi"/>
        </w:rPr>
        <w:br/>
        <w:t>- Wat merk jij van de diakenen</w:t>
      </w:r>
      <w:r w:rsidR="009078F3">
        <w:rPr>
          <w:rFonts w:asciiTheme="minorHAnsi" w:hAnsiTheme="minorHAnsi" w:cstheme="minorHAnsi"/>
        </w:rPr>
        <w:t xml:space="preserve">? </w:t>
      </w:r>
      <w:r w:rsidR="00565146">
        <w:rPr>
          <w:rFonts w:asciiTheme="minorHAnsi" w:hAnsiTheme="minorHAnsi" w:cstheme="minorHAnsi"/>
        </w:rPr>
        <w:t>Wat zou je willen merken?</w:t>
      </w:r>
      <w:r w:rsidR="00565146">
        <w:rPr>
          <w:rFonts w:asciiTheme="minorHAnsi" w:hAnsiTheme="minorHAnsi" w:cstheme="minorHAnsi"/>
        </w:rPr>
        <w:br/>
        <w:t>- Formuleer 3 tips voor de diakenen?</w:t>
      </w:r>
      <w:r w:rsidR="00565146">
        <w:rPr>
          <w:rFonts w:asciiTheme="minorHAnsi" w:hAnsiTheme="minorHAnsi" w:cstheme="minorHAnsi"/>
        </w:rPr>
        <w:br/>
        <w:t xml:space="preserve">- Lees het gedeelte over de diakenen in </w:t>
      </w:r>
      <w:r w:rsidR="00DB3984">
        <w:rPr>
          <w:rFonts w:asciiTheme="minorHAnsi" w:hAnsiTheme="minorHAnsi" w:cstheme="minorHAnsi"/>
        </w:rPr>
        <w:t>het formulier voor de bevestiging (zie hieronder) , en bespreek het samen.</w:t>
      </w:r>
    </w:p>
    <w:p w14:paraId="12B1E912" w14:textId="77777777" w:rsidR="00EB1CCE" w:rsidRPr="00D16A90" w:rsidRDefault="00EB1CCE" w:rsidP="00625A9E">
      <w:pPr>
        <w:rPr>
          <w:rFonts w:asciiTheme="minorHAnsi" w:hAnsiTheme="minorHAnsi" w:cstheme="minorHAnsi"/>
        </w:rPr>
      </w:pPr>
    </w:p>
    <w:p w14:paraId="1166185E" w14:textId="7C215EE9" w:rsidR="0023153E" w:rsidRDefault="0023153E" w:rsidP="00E42774">
      <w:pPr>
        <w:rPr>
          <w:rFonts w:asciiTheme="minorHAnsi" w:hAnsiTheme="minorHAnsi" w:cstheme="minorHAnsi"/>
          <w:b/>
          <w:bCs/>
          <w:sz w:val="26"/>
          <w:szCs w:val="26"/>
        </w:rPr>
      </w:pPr>
    </w:p>
    <w:p w14:paraId="5C5821AD" w14:textId="6A44E864" w:rsidR="00731653" w:rsidRDefault="00731653" w:rsidP="00731653">
      <w:pPr>
        <w:rPr>
          <w:rFonts w:asciiTheme="minorHAnsi" w:hAnsiTheme="minorHAnsi" w:cstheme="minorHAnsi"/>
          <w:b/>
          <w:bCs/>
          <w:sz w:val="36"/>
          <w:szCs w:val="36"/>
        </w:rPr>
      </w:pPr>
      <w:r>
        <w:rPr>
          <w:rFonts w:asciiTheme="minorHAnsi" w:hAnsiTheme="minorHAnsi" w:cstheme="minorHAnsi"/>
          <w:b/>
          <w:bCs/>
          <w:sz w:val="36"/>
          <w:szCs w:val="36"/>
        </w:rPr>
        <w:t>Gebed</w:t>
      </w:r>
    </w:p>
    <w:p w14:paraId="030F78DA" w14:textId="66BBBC40" w:rsidR="00DB3984" w:rsidRDefault="00DA3916" w:rsidP="00EA42A3">
      <w:pPr>
        <w:rPr>
          <w:rFonts w:asciiTheme="minorHAnsi" w:hAnsiTheme="minorHAnsi" w:cstheme="minorHAnsi"/>
        </w:rPr>
      </w:pPr>
      <w:r>
        <w:rPr>
          <w:rFonts w:asciiTheme="minorHAnsi" w:hAnsiTheme="minorHAnsi" w:cstheme="minorHAnsi"/>
          <w:b/>
          <w:bCs/>
        </w:rPr>
        <w:br/>
      </w:r>
      <w:r>
        <w:rPr>
          <w:rFonts w:asciiTheme="minorHAnsi" w:hAnsiTheme="minorHAnsi" w:cstheme="minorHAnsi"/>
        </w:rPr>
        <w:t xml:space="preserve">- </w:t>
      </w:r>
      <w:r w:rsidR="008135DC">
        <w:rPr>
          <w:rFonts w:asciiTheme="minorHAnsi" w:hAnsiTheme="minorHAnsi" w:cstheme="minorHAnsi"/>
        </w:rPr>
        <w:t xml:space="preserve">Als je denkt aan het diaconale aspect van kerk zijn, waar kunnen we dan allemaal voor danken? Waar moeten we om bidden? </w:t>
      </w:r>
      <w:r w:rsidR="008F4A58">
        <w:rPr>
          <w:rFonts w:asciiTheme="minorHAnsi" w:hAnsiTheme="minorHAnsi" w:cstheme="minorHAnsi"/>
        </w:rPr>
        <w:t>Inventariseer en verdeel de gebed</w:t>
      </w:r>
      <w:r w:rsidR="00643BFE">
        <w:rPr>
          <w:rFonts w:asciiTheme="minorHAnsi" w:hAnsiTheme="minorHAnsi" w:cstheme="minorHAnsi"/>
        </w:rPr>
        <w:t>s</w:t>
      </w:r>
      <w:r w:rsidR="008F4A58">
        <w:rPr>
          <w:rFonts w:asciiTheme="minorHAnsi" w:hAnsiTheme="minorHAnsi" w:cstheme="minorHAnsi"/>
        </w:rPr>
        <w:t>punten over verschillende bidders.</w:t>
      </w:r>
      <w:r w:rsidR="008F4A58">
        <w:rPr>
          <w:rFonts w:asciiTheme="minorHAnsi" w:hAnsiTheme="minorHAnsi" w:cstheme="minorHAnsi"/>
        </w:rPr>
        <w:br/>
        <w:t xml:space="preserve">- </w:t>
      </w:r>
      <w:r w:rsidR="00C226E9">
        <w:rPr>
          <w:rFonts w:asciiTheme="minorHAnsi" w:hAnsiTheme="minorHAnsi" w:cstheme="minorHAnsi"/>
        </w:rPr>
        <w:t>Bidt samen Psalm 146</w:t>
      </w:r>
      <w:r w:rsidR="003D0DE8">
        <w:rPr>
          <w:rFonts w:asciiTheme="minorHAnsi" w:hAnsiTheme="minorHAnsi" w:cstheme="minorHAnsi"/>
        </w:rPr>
        <w:t xml:space="preserve"> (1 persoon, samen hardop of</w:t>
      </w:r>
      <w:r w:rsidR="00581A2A">
        <w:rPr>
          <w:rFonts w:asciiTheme="minorHAnsi" w:hAnsiTheme="minorHAnsi" w:cstheme="minorHAnsi"/>
        </w:rPr>
        <w:t xml:space="preserve"> 1 persoon steeds een regel, de rest de volgende regel)</w:t>
      </w:r>
    </w:p>
    <w:p w14:paraId="4B31D597" w14:textId="77777777" w:rsidR="00DB3984" w:rsidRDefault="00DB3984">
      <w:pPr>
        <w:rPr>
          <w:rFonts w:asciiTheme="minorHAnsi" w:hAnsiTheme="minorHAnsi" w:cstheme="minorHAnsi"/>
        </w:rPr>
      </w:pPr>
      <w:r>
        <w:rPr>
          <w:rFonts w:asciiTheme="minorHAnsi" w:hAnsiTheme="minorHAnsi" w:cstheme="minorHAnsi"/>
        </w:rPr>
        <w:br w:type="page"/>
      </w:r>
    </w:p>
    <w:p w14:paraId="024BD578" w14:textId="3EA132A6" w:rsidR="007E2593" w:rsidRDefault="005E08A5" w:rsidP="00122EDC">
      <w:pPr>
        <w:spacing w:line="260" w:lineRule="exact"/>
        <w:rPr>
          <w:rFonts w:eastAsia="Calibri" w:cs="Calibri"/>
          <w:sz w:val="28"/>
          <w:szCs w:val="28"/>
        </w:rPr>
      </w:pPr>
      <w:r>
        <w:rPr>
          <w:rFonts w:eastAsia="Calibri" w:cs="Calibri"/>
          <w:sz w:val="28"/>
          <w:szCs w:val="28"/>
        </w:rPr>
        <w:lastRenderedPageBreak/>
        <w:t xml:space="preserve">Uit het formulier voor de bevestiging </w:t>
      </w:r>
      <w:r w:rsidR="00B86DE5">
        <w:rPr>
          <w:rFonts w:eastAsia="Calibri" w:cs="Calibri"/>
          <w:sz w:val="28"/>
          <w:szCs w:val="28"/>
        </w:rPr>
        <w:t>ouderlingen/diakenen</w:t>
      </w:r>
    </w:p>
    <w:p w14:paraId="3987025E" w14:textId="77777777" w:rsidR="007E2593" w:rsidRPr="007E2593" w:rsidRDefault="007E2593" w:rsidP="00122EDC">
      <w:pPr>
        <w:spacing w:line="260" w:lineRule="exact"/>
        <w:rPr>
          <w:rFonts w:eastAsia="Calibri" w:cs="Calibri"/>
          <w:sz w:val="28"/>
          <w:szCs w:val="28"/>
        </w:rPr>
      </w:pPr>
    </w:p>
    <w:p w14:paraId="25427D7F" w14:textId="239766B4" w:rsidR="00122EDC" w:rsidRDefault="00122EDC" w:rsidP="00122EDC">
      <w:pPr>
        <w:spacing w:line="260" w:lineRule="exact"/>
        <w:rPr>
          <w:rFonts w:eastAsia="Calibri" w:cs="Calibri"/>
          <w:i/>
          <w:sz w:val="20"/>
          <w:szCs w:val="20"/>
        </w:rPr>
      </w:pPr>
      <w:r>
        <w:rPr>
          <w:rFonts w:eastAsia="Calibri" w:cs="Calibri"/>
          <w:sz w:val="20"/>
          <w:szCs w:val="20"/>
        </w:rPr>
        <w:t>(</w:t>
      </w:r>
      <w:r>
        <w:rPr>
          <w:rFonts w:eastAsia="Calibri" w:cs="Calibri"/>
          <w:i/>
          <w:sz w:val="20"/>
          <w:szCs w:val="20"/>
        </w:rPr>
        <w:t>Over diakenen:)</w:t>
      </w:r>
    </w:p>
    <w:p w14:paraId="02D544FC" w14:textId="77777777" w:rsidR="00122EDC" w:rsidRPr="00122EDC" w:rsidRDefault="00122EDC" w:rsidP="00122EDC">
      <w:pPr>
        <w:autoSpaceDE w:val="0"/>
        <w:spacing w:line="260" w:lineRule="exact"/>
        <w:rPr>
          <w:rFonts w:eastAsia="Calibri" w:cs="Calibri"/>
          <w:sz w:val="28"/>
          <w:szCs w:val="28"/>
        </w:rPr>
      </w:pPr>
      <w:r w:rsidRPr="00122EDC">
        <w:rPr>
          <w:rFonts w:eastAsia="Calibri" w:cs="Calibri"/>
          <w:sz w:val="28"/>
          <w:szCs w:val="28"/>
        </w:rPr>
        <w:t>Barmhartig zijn voor mensen in nood, daar gaat het om in het werk van de diakenen. Christus is daarin een voorbeeld voor ons geweest. Hij kwam in de wereld om te dienen</w:t>
      </w:r>
      <w:r w:rsidRPr="00122EDC">
        <w:rPr>
          <w:rFonts w:eastAsia="Calibri" w:cs="Calibri"/>
          <w:sz w:val="28"/>
          <w:szCs w:val="28"/>
          <w:vertAlign w:val="superscript"/>
        </w:rPr>
        <w:footnoteReference w:id="1"/>
      </w:r>
      <w:r w:rsidRPr="00122EDC">
        <w:rPr>
          <w:rFonts w:eastAsia="Calibri" w:cs="Calibri"/>
          <w:sz w:val="28"/>
          <w:szCs w:val="28"/>
        </w:rPr>
        <w:t xml:space="preserve"> en ontfermde zich over velen die in nood waren. In navolging</w:t>
      </w:r>
      <w:r w:rsidRPr="00122EDC">
        <w:rPr>
          <w:rFonts w:eastAsia="Calibri" w:cs="Calibri"/>
          <w:sz w:val="28"/>
          <w:szCs w:val="28"/>
          <w:vertAlign w:val="superscript"/>
        </w:rPr>
        <w:footnoteReference w:id="2"/>
      </w:r>
      <w:r w:rsidRPr="00122EDC">
        <w:rPr>
          <w:rFonts w:eastAsia="Calibri" w:cs="Calibri"/>
          <w:sz w:val="28"/>
          <w:szCs w:val="28"/>
        </w:rPr>
        <w:t xml:space="preserve"> van haar Heer zorgde de eerste christelijke gemeente ervoor dat niemand in haar midden gebrek leed.</w:t>
      </w:r>
      <w:r w:rsidRPr="00122EDC">
        <w:rPr>
          <w:rFonts w:eastAsia="Calibri" w:cs="Calibri"/>
          <w:sz w:val="28"/>
          <w:szCs w:val="28"/>
          <w:vertAlign w:val="superscript"/>
        </w:rPr>
        <w:footnoteReference w:id="3"/>
      </w:r>
      <w:r w:rsidRPr="00122EDC">
        <w:rPr>
          <w:rFonts w:eastAsia="Calibri" w:cs="Calibri"/>
          <w:sz w:val="28"/>
          <w:szCs w:val="28"/>
        </w:rPr>
        <w:t xml:space="preserve"> De apostelen deelden uit aan alle mensen die iets nodig hadden.</w:t>
      </w:r>
    </w:p>
    <w:p w14:paraId="4AC434D6" w14:textId="77777777" w:rsidR="00122EDC" w:rsidRPr="00122EDC" w:rsidRDefault="00122EDC" w:rsidP="00122EDC">
      <w:pPr>
        <w:autoSpaceDE w:val="0"/>
        <w:spacing w:line="260" w:lineRule="exact"/>
        <w:rPr>
          <w:rFonts w:eastAsia="Calibri" w:cs="Calibri"/>
          <w:sz w:val="28"/>
          <w:szCs w:val="28"/>
        </w:rPr>
      </w:pPr>
      <w:r w:rsidRPr="00122EDC">
        <w:rPr>
          <w:rFonts w:eastAsia="Calibri" w:cs="Calibri"/>
          <w:sz w:val="28"/>
          <w:szCs w:val="28"/>
        </w:rPr>
        <w:t>De Heer roept ook nu op tot gastvrijheid, offervaardigheid en barmhartigheid, om zwakken en hulpbehoevenden volop te laten delen in de blijdschap van de christelijke gemeente.</w:t>
      </w:r>
      <w:r w:rsidRPr="00122EDC">
        <w:rPr>
          <w:rFonts w:eastAsia="Calibri" w:cs="Calibri"/>
          <w:sz w:val="28"/>
          <w:szCs w:val="28"/>
          <w:vertAlign w:val="superscript"/>
        </w:rPr>
        <w:footnoteReference w:id="4"/>
      </w:r>
      <w:r w:rsidRPr="00122EDC">
        <w:rPr>
          <w:rFonts w:eastAsia="Calibri" w:cs="Calibri"/>
          <w:sz w:val="28"/>
          <w:szCs w:val="28"/>
        </w:rPr>
        <w:t xml:space="preserve"> Niemand mag daar ongetroost blijven in ziekte, eenzaamheid of armoede.</w:t>
      </w:r>
    </w:p>
    <w:p w14:paraId="642BE5E9" w14:textId="77777777" w:rsidR="00122EDC" w:rsidRPr="00122EDC" w:rsidRDefault="00122EDC" w:rsidP="00122EDC">
      <w:pPr>
        <w:autoSpaceDE w:val="0"/>
        <w:spacing w:line="260" w:lineRule="exact"/>
        <w:rPr>
          <w:rFonts w:eastAsia="Calibri" w:cs="Calibri"/>
          <w:sz w:val="28"/>
          <w:szCs w:val="28"/>
        </w:rPr>
      </w:pPr>
      <w:r w:rsidRPr="00122EDC">
        <w:rPr>
          <w:rFonts w:eastAsia="Calibri" w:cs="Calibri"/>
          <w:sz w:val="28"/>
          <w:szCs w:val="28"/>
        </w:rPr>
        <w:t>Met het oog op deze hulpverlening heeft Christus diakenen aan zijn gemeente gegeven.</w:t>
      </w:r>
      <w:r w:rsidRPr="00122EDC">
        <w:rPr>
          <w:rFonts w:eastAsia="Calibri" w:cs="Calibri"/>
          <w:sz w:val="28"/>
          <w:szCs w:val="28"/>
          <w:vertAlign w:val="superscript"/>
        </w:rPr>
        <w:footnoteReference w:id="5"/>
      </w:r>
      <w:r w:rsidRPr="00122EDC">
        <w:rPr>
          <w:rFonts w:eastAsia="Calibri" w:cs="Calibri"/>
          <w:sz w:val="28"/>
          <w:szCs w:val="28"/>
        </w:rPr>
        <w:t xml:space="preserve"> We lezen hoe de apostelen speciale ambtsdragers lieten kiezen, toen ze zelf niet meer in staat waren al het werk in de</w:t>
      </w:r>
      <w:r w:rsidRPr="00122EDC">
        <w:rPr>
          <w:rFonts w:eastAsia="Calibri" w:cs="Calibri"/>
          <w:b/>
          <w:sz w:val="28"/>
          <w:szCs w:val="28"/>
        </w:rPr>
        <w:t xml:space="preserve"> </w:t>
      </w:r>
      <w:r w:rsidRPr="00122EDC">
        <w:rPr>
          <w:rFonts w:eastAsia="Calibri" w:cs="Calibri"/>
          <w:sz w:val="28"/>
          <w:szCs w:val="28"/>
        </w:rPr>
        <w:t>kerk naar behoren te verrichten.</w:t>
      </w:r>
      <w:r w:rsidRPr="00122EDC">
        <w:rPr>
          <w:rFonts w:eastAsia="Calibri" w:cs="Calibri"/>
          <w:sz w:val="28"/>
          <w:szCs w:val="28"/>
          <w:vertAlign w:val="superscript"/>
        </w:rPr>
        <w:footnoteReference w:id="6"/>
      </w:r>
      <w:r w:rsidRPr="00122EDC">
        <w:rPr>
          <w:rFonts w:eastAsia="Calibri" w:cs="Calibri"/>
          <w:sz w:val="28"/>
          <w:szCs w:val="28"/>
        </w:rPr>
        <w:t xml:space="preserve"> </w:t>
      </w:r>
    </w:p>
    <w:p w14:paraId="03200945" w14:textId="77777777" w:rsidR="00122EDC" w:rsidRPr="00122EDC" w:rsidRDefault="00122EDC" w:rsidP="00122EDC">
      <w:pPr>
        <w:autoSpaceDE w:val="0"/>
        <w:spacing w:line="260" w:lineRule="exact"/>
        <w:rPr>
          <w:rFonts w:eastAsia="Calibri" w:cs="Calibri"/>
          <w:sz w:val="28"/>
          <w:szCs w:val="28"/>
        </w:rPr>
      </w:pPr>
      <w:r w:rsidRPr="00122EDC">
        <w:rPr>
          <w:rFonts w:eastAsia="Calibri" w:cs="Calibri"/>
          <w:sz w:val="28"/>
          <w:szCs w:val="28"/>
        </w:rPr>
        <w:t>De diakenen moeten ervoor zorgen dat de hulpverlening in en door de gemeente goed verloopt.</w:t>
      </w:r>
      <w:r w:rsidRPr="00122EDC">
        <w:rPr>
          <w:rFonts w:eastAsia="Calibri" w:cs="Calibri"/>
          <w:sz w:val="28"/>
          <w:szCs w:val="28"/>
          <w:vertAlign w:val="superscript"/>
        </w:rPr>
        <w:footnoteReference w:id="7"/>
      </w:r>
      <w:r w:rsidRPr="00122EDC">
        <w:rPr>
          <w:rFonts w:eastAsia="Calibri" w:cs="Calibri"/>
          <w:sz w:val="28"/>
          <w:szCs w:val="28"/>
        </w:rPr>
        <w:t xml:space="preserve"> Ze bezoeken</w:t>
      </w:r>
      <w:r w:rsidRPr="00122EDC">
        <w:rPr>
          <w:rFonts w:eastAsia="Calibri" w:cs="Calibri"/>
          <w:b/>
          <w:sz w:val="28"/>
          <w:szCs w:val="28"/>
        </w:rPr>
        <w:t xml:space="preserve"> </w:t>
      </w:r>
      <w:r w:rsidRPr="00122EDC">
        <w:rPr>
          <w:rFonts w:eastAsia="Calibri" w:cs="Calibri"/>
          <w:sz w:val="28"/>
          <w:szCs w:val="28"/>
        </w:rPr>
        <w:t>de gemeenteleden thuis om zich op de hoogte te stellen van hun problemen of om hen aan te sporen anderen te helpen. Ze inventariseren de gaven van de gemeenteleden en zetten die in waar dat nodig is.</w:t>
      </w:r>
      <w:r w:rsidRPr="00122EDC">
        <w:rPr>
          <w:rFonts w:eastAsia="Calibri" w:cs="Calibri"/>
          <w:b/>
          <w:sz w:val="28"/>
          <w:szCs w:val="28"/>
        </w:rPr>
        <w:t xml:space="preserve"> </w:t>
      </w:r>
      <w:r w:rsidRPr="00122EDC">
        <w:rPr>
          <w:rFonts w:eastAsia="Calibri" w:cs="Calibri"/>
          <w:sz w:val="28"/>
          <w:szCs w:val="28"/>
        </w:rPr>
        <w:t>Bovendien zamelen ze de giften uit de gemeente in, beheren die en delen die in de naam van Christus uit. Ze bemoedigen hen die de liefdegaven van Christus ontvangen met Gods goede boodschap. Ze zetten zich in voor de eenheid die de heilige Geest in de gemeente brengt en laat ervaren aan het heilig avondmaal. De diakenen spannen zich er met woord en daad voor in dat deze eenheid zichtbaar wordt in de onderlinge liefde.</w:t>
      </w:r>
      <w:r w:rsidRPr="00122EDC">
        <w:rPr>
          <w:rFonts w:eastAsia="Calibri" w:cs="Calibri"/>
          <w:sz w:val="28"/>
          <w:szCs w:val="28"/>
          <w:vertAlign w:val="superscript"/>
        </w:rPr>
        <w:footnoteReference w:id="8"/>
      </w:r>
      <w:r w:rsidRPr="00122EDC">
        <w:rPr>
          <w:rFonts w:eastAsia="Calibri" w:cs="Calibri"/>
          <w:sz w:val="28"/>
          <w:szCs w:val="28"/>
        </w:rPr>
        <w:t xml:space="preserve"> </w:t>
      </w:r>
    </w:p>
    <w:p w14:paraId="7F104593" w14:textId="77777777" w:rsidR="00122EDC" w:rsidRPr="00122EDC" w:rsidRDefault="00122EDC" w:rsidP="00122EDC">
      <w:pPr>
        <w:autoSpaceDE w:val="0"/>
        <w:spacing w:line="260" w:lineRule="exact"/>
        <w:rPr>
          <w:rFonts w:eastAsia="Calibri" w:cs="Calibri"/>
          <w:sz w:val="28"/>
          <w:szCs w:val="28"/>
        </w:rPr>
      </w:pPr>
      <w:r w:rsidRPr="00122EDC">
        <w:rPr>
          <w:rFonts w:eastAsia="Calibri" w:cs="Calibri"/>
          <w:sz w:val="28"/>
          <w:szCs w:val="28"/>
        </w:rPr>
        <w:t>Zo zullen we als gemeente groeien in liefde voor elkaar en voor alle mensen.</w:t>
      </w:r>
      <w:r w:rsidRPr="00122EDC">
        <w:rPr>
          <w:rFonts w:eastAsia="Calibri" w:cs="Calibri"/>
          <w:sz w:val="28"/>
          <w:szCs w:val="28"/>
          <w:vertAlign w:val="superscript"/>
        </w:rPr>
        <w:footnoteReference w:id="9"/>
      </w:r>
    </w:p>
    <w:p w14:paraId="2E4A0A5F" w14:textId="77777777" w:rsidR="00122EDC" w:rsidRDefault="00122EDC" w:rsidP="00122EDC">
      <w:pPr>
        <w:tabs>
          <w:tab w:val="left" w:pos="357"/>
          <w:tab w:val="left" w:pos="714"/>
          <w:tab w:val="left" w:pos="1072"/>
          <w:tab w:val="left" w:pos="1429"/>
        </w:tabs>
        <w:spacing w:line="260" w:lineRule="exact"/>
        <w:outlineLvl w:val="1"/>
        <w:rPr>
          <w:rFonts w:cs="Calibri"/>
          <w:i/>
          <w:sz w:val="20"/>
          <w:szCs w:val="20"/>
        </w:rPr>
      </w:pPr>
    </w:p>
    <w:p w14:paraId="548AAA7F" w14:textId="77777777" w:rsidR="00534008" w:rsidRPr="00EA42A3" w:rsidRDefault="00534008" w:rsidP="00EA42A3">
      <w:pPr>
        <w:rPr>
          <w:rFonts w:asciiTheme="minorHAnsi" w:hAnsiTheme="minorHAnsi" w:cstheme="minorHAnsi"/>
          <w:sz w:val="26"/>
          <w:szCs w:val="26"/>
        </w:rPr>
      </w:pPr>
    </w:p>
    <w:sectPr w:rsidR="00534008" w:rsidRPr="00EA42A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9B839" w14:textId="77777777" w:rsidR="00122EDC" w:rsidRDefault="00122EDC" w:rsidP="00122EDC">
      <w:r>
        <w:separator/>
      </w:r>
    </w:p>
  </w:endnote>
  <w:endnote w:type="continuationSeparator" w:id="0">
    <w:p w14:paraId="5E05F2DA" w14:textId="77777777" w:rsidR="00122EDC" w:rsidRDefault="00122EDC" w:rsidP="00122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6869C" w14:textId="77777777" w:rsidR="00122EDC" w:rsidRDefault="00122EDC" w:rsidP="00122EDC">
      <w:r>
        <w:separator/>
      </w:r>
    </w:p>
  </w:footnote>
  <w:footnote w:type="continuationSeparator" w:id="0">
    <w:p w14:paraId="2FA19125" w14:textId="77777777" w:rsidR="00122EDC" w:rsidRDefault="00122EDC" w:rsidP="00122EDC">
      <w:r>
        <w:continuationSeparator/>
      </w:r>
    </w:p>
  </w:footnote>
  <w:footnote w:id="1">
    <w:p w14:paraId="697CB38E" w14:textId="77777777" w:rsidR="00122EDC" w:rsidRPr="00122EDC" w:rsidRDefault="00122EDC" w:rsidP="00122EDC">
      <w:pPr>
        <w:pStyle w:val="Voettekst"/>
        <w:rPr>
          <w:sz w:val="16"/>
          <w:szCs w:val="16"/>
        </w:rPr>
      </w:pPr>
      <w:r>
        <w:rPr>
          <w:rStyle w:val="FootnoteCharacters"/>
          <w:sz w:val="16"/>
          <w:szCs w:val="16"/>
        </w:rPr>
        <w:footnoteRef/>
      </w:r>
      <w:r w:rsidRPr="00122EDC">
        <w:rPr>
          <w:sz w:val="16"/>
          <w:szCs w:val="16"/>
        </w:rPr>
        <w:t xml:space="preserve"> Marc. 10:45; Luc. 22:27</w:t>
      </w:r>
    </w:p>
  </w:footnote>
  <w:footnote w:id="2">
    <w:p w14:paraId="70012EA4" w14:textId="77777777" w:rsidR="00122EDC" w:rsidRPr="00122EDC" w:rsidRDefault="00122EDC" w:rsidP="00122EDC">
      <w:pPr>
        <w:pStyle w:val="Voettekst"/>
        <w:rPr>
          <w:sz w:val="16"/>
          <w:szCs w:val="16"/>
        </w:rPr>
      </w:pPr>
      <w:r>
        <w:rPr>
          <w:rStyle w:val="FootnoteCharacters"/>
          <w:sz w:val="16"/>
          <w:szCs w:val="16"/>
        </w:rPr>
        <w:footnoteRef/>
      </w:r>
      <w:r w:rsidRPr="00122EDC">
        <w:rPr>
          <w:sz w:val="16"/>
          <w:szCs w:val="16"/>
        </w:rPr>
        <w:t xml:space="preserve"> Joh. 13:15</w:t>
      </w:r>
    </w:p>
  </w:footnote>
  <w:footnote w:id="3">
    <w:p w14:paraId="78674488" w14:textId="77777777" w:rsidR="00122EDC" w:rsidRDefault="00122EDC" w:rsidP="00122EDC">
      <w:pPr>
        <w:pStyle w:val="Voettekst"/>
        <w:rPr>
          <w:sz w:val="16"/>
          <w:szCs w:val="16"/>
        </w:rPr>
      </w:pPr>
      <w:r>
        <w:rPr>
          <w:rStyle w:val="FootnoteCharacters"/>
          <w:sz w:val="16"/>
          <w:szCs w:val="16"/>
        </w:rPr>
        <w:footnoteRef/>
      </w:r>
      <w:r>
        <w:rPr>
          <w:sz w:val="16"/>
          <w:szCs w:val="16"/>
        </w:rPr>
        <w:t xml:space="preserve"> Hand. 2:45; 4:32-37</w:t>
      </w:r>
    </w:p>
  </w:footnote>
  <w:footnote w:id="4">
    <w:p w14:paraId="2CBD1875" w14:textId="77777777" w:rsidR="00122EDC" w:rsidRDefault="00122EDC" w:rsidP="00122EDC">
      <w:pPr>
        <w:pStyle w:val="Voettekst"/>
        <w:rPr>
          <w:sz w:val="16"/>
          <w:szCs w:val="16"/>
        </w:rPr>
      </w:pPr>
      <w:r>
        <w:rPr>
          <w:rStyle w:val="FootnoteCharacters"/>
          <w:sz w:val="16"/>
          <w:szCs w:val="16"/>
        </w:rPr>
        <w:footnoteRef/>
      </w:r>
      <w:r>
        <w:rPr>
          <w:sz w:val="16"/>
          <w:szCs w:val="16"/>
        </w:rPr>
        <w:t xml:space="preserve"> Mat. 25:31-46; Rom. 12:13; Heb. 13:2,16; 1 Petr. 4:9; Deut. 14:28,29; 16:11,14; 24:19-21.</w:t>
      </w:r>
    </w:p>
  </w:footnote>
  <w:footnote w:id="5">
    <w:p w14:paraId="6D600E80" w14:textId="77777777" w:rsidR="00122EDC" w:rsidRDefault="00122EDC" w:rsidP="00122EDC">
      <w:pPr>
        <w:pStyle w:val="Voettekst"/>
        <w:rPr>
          <w:sz w:val="16"/>
          <w:szCs w:val="16"/>
        </w:rPr>
      </w:pPr>
      <w:r>
        <w:rPr>
          <w:rStyle w:val="FootnoteCharacters"/>
          <w:sz w:val="16"/>
          <w:szCs w:val="16"/>
        </w:rPr>
        <w:footnoteRef/>
      </w:r>
      <w:r>
        <w:rPr>
          <w:sz w:val="16"/>
          <w:szCs w:val="16"/>
        </w:rPr>
        <w:t xml:space="preserve"> Fil. 1:1; 1 Tim. 3:8-13</w:t>
      </w:r>
    </w:p>
  </w:footnote>
  <w:footnote w:id="6">
    <w:p w14:paraId="19194814" w14:textId="77777777" w:rsidR="00122EDC" w:rsidRDefault="00122EDC" w:rsidP="00122EDC">
      <w:pPr>
        <w:pStyle w:val="Voettekst"/>
        <w:rPr>
          <w:sz w:val="16"/>
          <w:szCs w:val="16"/>
        </w:rPr>
      </w:pPr>
      <w:r>
        <w:rPr>
          <w:rStyle w:val="FootnoteCharacters"/>
          <w:sz w:val="16"/>
          <w:szCs w:val="16"/>
        </w:rPr>
        <w:footnoteRef/>
      </w:r>
      <w:r>
        <w:rPr>
          <w:sz w:val="16"/>
          <w:szCs w:val="16"/>
        </w:rPr>
        <w:t xml:space="preserve"> Hand. 6:1-7</w:t>
      </w:r>
    </w:p>
  </w:footnote>
  <w:footnote w:id="7">
    <w:p w14:paraId="79EED93D" w14:textId="77777777" w:rsidR="00122EDC" w:rsidRDefault="00122EDC" w:rsidP="00122EDC">
      <w:pPr>
        <w:pStyle w:val="Voettekst"/>
        <w:rPr>
          <w:sz w:val="16"/>
          <w:szCs w:val="16"/>
          <w:lang w:val="en-GB"/>
        </w:rPr>
      </w:pPr>
      <w:r>
        <w:rPr>
          <w:rStyle w:val="FootnoteCharacters"/>
          <w:sz w:val="16"/>
          <w:szCs w:val="16"/>
        </w:rPr>
        <w:footnoteRef/>
      </w:r>
      <w:r>
        <w:rPr>
          <w:sz w:val="16"/>
          <w:szCs w:val="16"/>
        </w:rPr>
        <w:t xml:space="preserve"> Hand. 11:29; 2 Kor. </w:t>
      </w:r>
      <w:r>
        <w:rPr>
          <w:sz w:val="16"/>
          <w:szCs w:val="16"/>
          <w:lang w:val="en-GB"/>
        </w:rPr>
        <w:t>8,9; 1 Tim. 5:16; Rom. 12:8</w:t>
      </w:r>
    </w:p>
  </w:footnote>
  <w:footnote w:id="8">
    <w:p w14:paraId="5B10FF48" w14:textId="77777777" w:rsidR="00122EDC" w:rsidRDefault="00122EDC" w:rsidP="00122EDC">
      <w:pPr>
        <w:pStyle w:val="Voettekst"/>
        <w:rPr>
          <w:sz w:val="16"/>
          <w:szCs w:val="16"/>
          <w:lang w:val="en-GB"/>
        </w:rPr>
      </w:pPr>
      <w:r>
        <w:rPr>
          <w:rStyle w:val="FootnoteCharacters"/>
          <w:sz w:val="16"/>
          <w:szCs w:val="16"/>
        </w:rPr>
        <w:footnoteRef/>
      </w:r>
      <w:r>
        <w:rPr>
          <w:sz w:val="16"/>
          <w:szCs w:val="16"/>
          <w:lang w:val="en-GB"/>
        </w:rPr>
        <w:t xml:space="preserve"> 1 Tess. 3:12; 2 Petr. 1:7 </w:t>
      </w:r>
    </w:p>
  </w:footnote>
  <w:footnote w:id="9">
    <w:p w14:paraId="361E4C64" w14:textId="77777777" w:rsidR="00122EDC" w:rsidRDefault="00122EDC" w:rsidP="00122EDC">
      <w:pPr>
        <w:pStyle w:val="Voettekst"/>
        <w:rPr>
          <w:sz w:val="16"/>
          <w:szCs w:val="16"/>
          <w:lang w:val="en-GB"/>
        </w:rPr>
      </w:pPr>
      <w:r>
        <w:rPr>
          <w:rStyle w:val="FootnoteCharacters"/>
          <w:sz w:val="16"/>
          <w:szCs w:val="16"/>
        </w:rPr>
        <w:footnoteRef/>
      </w:r>
      <w:r>
        <w:rPr>
          <w:sz w:val="16"/>
          <w:szCs w:val="16"/>
          <w:lang w:val="en-GB"/>
        </w:rPr>
        <w:t xml:space="preserve"> Gal. 6:10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707"/>
    <w:multiLevelType w:val="hybridMultilevel"/>
    <w:tmpl w:val="2488C592"/>
    <w:lvl w:ilvl="0" w:tplc="A1BE611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335878"/>
    <w:multiLevelType w:val="hybridMultilevel"/>
    <w:tmpl w:val="8AAA29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7415D2"/>
    <w:multiLevelType w:val="hybridMultilevel"/>
    <w:tmpl w:val="833AB10A"/>
    <w:lvl w:ilvl="0" w:tplc="A1BE611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063934"/>
    <w:multiLevelType w:val="hybridMultilevel"/>
    <w:tmpl w:val="8EF83F3A"/>
    <w:lvl w:ilvl="0" w:tplc="A1BE611C">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C5D6B61"/>
    <w:multiLevelType w:val="hybridMultilevel"/>
    <w:tmpl w:val="DD129D9A"/>
    <w:lvl w:ilvl="0" w:tplc="A1BE611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EBC71DE"/>
    <w:multiLevelType w:val="hybridMultilevel"/>
    <w:tmpl w:val="4DE244E8"/>
    <w:lvl w:ilvl="0" w:tplc="1A3008F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3DF"/>
    <w:rsid w:val="00000555"/>
    <w:rsid w:val="00004FC6"/>
    <w:rsid w:val="00006180"/>
    <w:rsid w:val="000104A8"/>
    <w:rsid w:val="00017982"/>
    <w:rsid w:val="000203DF"/>
    <w:rsid w:val="00042E58"/>
    <w:rsid w:val="00061EC1"/>
    <w:rsid w:val="000660D1"/>
    <w:rsid w:val="000773C9"/>
    <w:rsid w:val="00083858"/>
    <w:rsid w:val="00097D6F"/>
    <w:rsid w:val="000A6D86"/>
    <w:rsid w:val="000B1F76"/>
    <w:rsid w:val="000C0F1B"/>
    <w:rsid w:val="000F4B5D"/>
    <w:rsid w:val="0011420C"/>
    <w:rsid w:val="001168BB"/>
    <w:rsid w:val="001215E9"/>
    <w:rsid w:val="00122EDC"/>
    <w:rsid w:val="001324D2"/>
    <w:rsid w:val="00136771"/>
    <w:rsid w:val="00141D54"/>
    <w:rsid w:val="001541CA"/>
    <w:rsid w:val="001575A8"/>
    <w:rsid w:val="0016486A"/>
    <w:rsid w:val="00166368"/>
    <w:rsid w:val="00170BCC"/>
    <w:rsid w:val="001744FE"/>
    <w:rsid w:val="00174894"/>
    <w:rsid w:val="00181488"/>
    <w:rsid w:val="0019109A"/>
    <w:rsid w:val="001A082F"/>
    <w:rsid w:val="001E0344"/>
    <w:rsid w:val="001E1FE9"/>
    <w:rsid w:val="001E70B8"/>
    <w:rsid w:val="00200666"/>
    <w:rsid w:val="00204ABB"/>
    <w:rsid w:val="00211EA2"/>
    <w:rsid w:val="0023153E"/>
    <w:rsid w:val="00250170"/>
    <w:rsid w:val="002656D7"/>
    <w:rsid w:val="00267827"/>
    <w:rsid w:val="00267E7B"/>
    <w:rsid w:val="00271F3C"/>
    <w:rsid w:val="002972A9"/>
    <w:rsid w:val="002A2585"/>
    <w:rsid w:val="002A6F79"/>
    <w:rsid w:val="002B00F8"/>
    <w:rsid w:val="002B1AE8"/>
    <w:rsid w:val="002B29B7"/>
    <w:rsid w:val="002B56AB"/>
    <w:rsid w:val="002B689D"/>
    <w:rsid w:val="002B6EE0"/>
    <w:rsid w:val="002C434E"/>
    <w:rsid w:val="002D318A"/>
    <w:rsid w:val="002D397C"/>
    <w:rsid w:val="002D6FA4"/>
    <w:rsid w:val="002E2B97"/>
    <w:rsid w:val="002E355D"/>
    <w:rsid w:val="002F7094"/>
    <w:rsid w:val="002F7B4C"/>
    <w:rsid w:val="00311E31"/>
    <w:rsid w:val="00342717"/>
    <w:rsid w:val="00343BFE"/>
    <w:rsid w:val="00355087"/>
    <w:rsid w:val="00366B2B"/>
    <w:rsid w:val="00376641"/>
    <w:rsid w:val="0037768C"/>
    <w:rsid w:val="0038009A"/>
    <w:rsid w:val="00384682"/>
    <w:rsid w:val="00384C9C"/>
    <w:rsid w:val="00387C9E"/>
    <w:rsid w:val="003C20AB"/>
    <w:rsid w:val="003C5CEE"/>
    <w:rsid w:val="003D0DE8"/>
    <w:rsid w:val="003D15B8"/>
    <w:rsid w:val="003D2DC2"/>
    <w:rsid w:val="003E051C"/>
    <w:rsid w:val="003E1117"/>
    <w:rsid w:val="003F7839"/>
    <w:rsid w:val="00416CED"/>
    <w:rsid w:val="004207C0"/>
    <w:rsid w:val="00423A0B"/>
    <w:rsid w:val="00430B97"/>
    <w:rsid w:val="004319C2"/>
    <w:rsid w:val="004411AB"/>
    <w:rsid w:val="004504A0"/>
    <w:rsid w:val="00450DA6"/>
    <w:rsid w:val="004670C8"/>
    <w:rsid w:val="0047138C"/>
    <w:rsid w:val="00486AD2"/>
    <w:rsid w:val="00487095"/>
    <w:rsid w:val="004903B1"/>
    <w:rsid w:val="00497687"/>
    <w:rsid w:val="004B0585"/>
    <w:rsid w:val="004B6C90"/>
    <w:rsid w:val="004C7C30"/>
    <w:rsid w:val="004D0E17"/>
    <w:rsid w:val="004D3765"/>
    <w:rsid w:val="004D4631"/>
    <w:rsid w:val="004D5B46"/>
    <w:rsid w:val="004E5577"/>
    <w:rsid w:val="00503519"/>
    <w:rsid w:val="00507880"/>
    <w:rsid w:val="00513228"/>
    <w:rsid w:val="00534008"/>
    <w:rsid w:val="0054537E"/>
    <w:rsid w:val="005458E0"/>
    <w:rsid w:val="005468F9"/>
    <w:rsid w:val="0055040B"/>
    <w:rsid w:val="00550CC0"/>
    <w:rsid w:val="00556AA1"/>
    <w:rsid w:val="00560EC2"/>
    <w:rsid w:val="0056213D"/>
    <w:rsid w:val="00565146"/>
    <w:rsid w:val="00571635"/>
    <w:rsid w:val="0057201F"/>
    <w:rsid w:val="00575B7F"/>
    <w:rsid w:val="005808B4"/>
    <w:rsid w:val="00581A2A"/>
    <w:rsid w:val="0059497D"/>
    <w:rsid w:val="005A4A05"/>
    <w:rsid w:val="005B2758"/>
    <w:rsid w:val="005D2999"/>
    <w:rsid w:val="005E08A5"/>
    <w:rsid w:val="005E1646"/>
    <w:rsid w:val="005E18A1"/>
    <w:rsid w:val="00620D2F"/>
    <w:rsid w:val="00625A9E"/>
    <w:rsid w:val="00626E2E"/>
    <w:rsid w:val="0064182B"/>
    <w:rsid w:val="00643BFE"/>
    <w:rsid w:val="006520FF"/>
    <w:rsid w:val="006540F6"/>
    <w:rsid w:val="0066073D"/>
    <w:rsid w:val="0067714A"/>
    <w:rsid w:val="006869B7"/>
    <w:rsid w:val="006C46E6"/>
    <w:rsid w:val="006D4807"/>
    <w:rsid w:val="006D5358"/>
    <w:rsid w:val="006D7663"/>
    <w:rsid w:val="006E29AB"/>
    <w:rsid w:val="006F4619"/>
    <w:rsid w:val="00701D59"/>
    <w:rsid w:val="007050C3"/>
    <w:rsid w:val="00706400"/>
    <w:rsid w:val="007242E3"/>
    <w:rsid w:val="00731653"/>
    <w:rsid w:val="007414AA"/>
    <w:rsid w:val="00753315"/>
    <w:rsid w:val="00756E7C"/>
    <w:rsid w:val="007612E4"/>
    <w:rsid w:val="00762864"/>
    <w:rsid w:val="00771BB6"/>
    <w:rsid w:val="00782683"/>
    <w:rsid w:val="00785B37"/>
    <w:rsid w:val="00786235"/>
    <w:rsid w:val="00787EC2"/>
    <w:rsid w:val="00793FD9"/>
    <w:rsid w:val="007A5C21"/>
    <w:rsid w:val="007B54D2"/>
    <w:rsid w:val="007B6779"/>
    <w:rsid w:val="007C0905"/>
    <w:rsid w:val="007C1AB2"/>
    <w:rsid w:val="007E1760"/>
    <w:rsid w:val="007E2593"/>
    <w:rsid w:val="007F18A6"/>
    <w:rsid w:val="008135DC"/>
    <w:rsid w:val="00817428"/>
    <w:rsid w:val="008278A6"/>
    <w:rsid w:val="008308BE"/>
    <w:rsid w:val="00833F3B"/>
    <w:rsid w:val="00834CED"/>
    <w:rsid w:val="00853CC1"/>
    <w:rsid w:val="00861870"/>
    <w:rsid w:val="0086583F"/>
    <w:rsid w:val="00870641"/>
    <w:rsid w:val="0087250B"/>
    <w:rsid w:val="008A4C86"/>
    <w:rsid w:val="008C31D2"/>
    <w:rsid w:val="008D254A"/>
    <w:rsid w:val="008D7364"/>
    <w:rsid w:val="008E632E"/>
    <w:rsid w:val="008F4A58"/>
    <w:rsid w:val="009078F3"/>
    <w:rsid w:val="00914F08"/>
    <w:rsid w:val="00956C2C"/>
    <w:rsid w:val="0097390D"/>
    <w:rsid w:val="0097547A"/>
    <w:rsid w:val="00976409"/>
    <w:rsid w:val="00990AF4"/>
    <w:rsid w:val="009A1A11"/>
    <w:rsid w:val="009A3804"/>
    <w:rsid w:val="009A7F48"/>
    <w:rsid w:val="009B1971"/>
    <w:rsid w:val="009D3D4E"/>
    <w:rsid w:val="009D4EF6"/>
    <w:rsid w:val="009E54C5"/>
    <w:rsid w:val="009E5769"/>
    <w:rsid w:val="009F029B"/>
    <w:rsid w:val="009F263E"/>
    <w:rsid w:val="00A21A0C"/>
    <w:rsid w:val="00A34408"/>
    <w:rsid w:val="00A348BD"/>
    <w:rsid w:val="00A47818"/>
    <w:rsid w:val="00A57F39"/>
    <w:rsid w:val="00A70258"/>
    <w:rsid w:val="00A73039"/>
    <w:rsid w:val="00A82D06"/>
    <w:rsid w:val="00A852DB"/>
    <w:rsid w:val="00A85629"/>
    <w:rsid w:val="00AA6BD2"/>
    <w:rsid w:val="00AD3DA7"/>
    <w:rsid w:val="00AE0204"/>
    <w:rsid w:val="00AE2AC7"/>
    <w:rsid w:val="00AE7DA7"/>
    <w:rsid w:val="00AF3127"/>
    <w:rsid w:val="00B12997"/>
    <w:rsid w:val="00B15151"/>
    <w:rsid w:val="00B41F8C"/>
    <w:rsid w:val="00B44A86"/>
    <w:rsid w:val="00B46E22"/>
    <w:rsid w:val="00B5376F"/>
    <w:rsid w:val="00B53F41"/>
    <w:rsid w:val="00B619D0"/>
    <w:rsid w:val="00B718D2"/>
    <w:rsid w:val="00B73C7B"/>
    <w:rsid w:val="00B7507A"/>
    <w:rsid w:val="00B86DE5"/>
    <w:rsid w:val="00B925A7"/>
    <w:rsid w:val="00B95789"/>
    <w:rsid w:val="00BA029C"/>
    <w:rsid w:val="00BC4056"/>
    <w:rsid w:val="00BD2A32"/>
    <w:rsid w:val="00BD5B55"/>
    <w:rsid w:val="00BD7DC9"/>
    <w:rsid w:val="00BE0A1A"/>
    <w:rsid w:val="00BE5424"/>
    <w:rsid w:val="00BF24BC"/>
    <w:rsid w:val="00BF5396"/>
    <w:rsid w:val="00C226E9"/>
    <w:rsid w:val="00C31A09"/>
    <w:rsid w:val="00C515BD"/>
    <w:rsid w:val="00C646B8"/>
    <w:rsid w:val="00C66172"/>
    <w:rsid w:val="00C67CDE"/>
    <w:rsid w:val="00C75448"/>
    <w:rsid w:val="00C812B3"/>
    <w:rsid w:val="00C82807"/>
    <w:rsid w:val="00C82AD4"/>
    <w:rsid w:val="00C9027C"/>
    <w:rsid w:val="00C97BF8"/>
    <w:rsid w:val="00CA39B4"/>
    <w:rsid w:val="00CB6507"/>
    <w:rsid w:val="00CC096E"/>
    <w:rsid w:val="00CD282B"/>
    <w:rsid w:val="00CD5502"/>
    <w:rsid w:val="00CE15B4"/>
    <w:rsid w:val="00D16A90"/>
    <w:rsid w:val="00D25FD8"/>
    <w:rsid w:val="00D32675"/>
    <w:rsid w:val="00D36E5A"/>
    <w:rsid w:val="00D70D1B"/>
    <w:rsid w:val="00D8316B"/>
    <w:rsid w:val="00D97EC3"/>
    <w:rsid w:val="00DA3916"/>
    <w:rsid w:val="00DB3984"/>
    <w:rsid w:val="00DC7C89"/>
    <w:rsid w:val="00DD4283"/>
    <w:rsid w:val="00DF2C1B"/>
    <w:rsid w:val="00DF65E0"/>
    <w:rsid w:val="00E03CAB"/>
    <w:rsid w:val="00E220EB"/>
    <w:rsid w:val="00E23E31"/>
    <w:rsid w:val="00E34ED1"/>
    <w:rsid w:val="00E42774"/>
    <w:rsid w:val="00E46425"/>
    <w:rsid w:val="00E51EB2"/>
    <w:rsid w:val="00E654CA"/>
    <w:rsid w:val="00E71BE1"/>
    <w:rsid w:val="00E954EE"/>
    <w:rsid w:val="00EA42A3"/>
    <w:rsid w:val="00EA44E0"/>
    <w:rsid w:val="00EA647A"/>
    <w:rsid w:val="00EA7976"/>
    <w:rsid w:val="00EB1CCE"/>
    <w:rsid w:val="00EB74C9"/>
    <w:rsid w:val="00EC678A"/>
    <w:rsid w:val="00ED1B49"/>
    <w:rsid w:val="00EE180C"/>
    <w:rsid w:val="00EE18B0"/>
    <w:rsid w:val="00EE4E2B"/>
    <w:rsid w:val="00EE6580"/>
    <w:rsid w:val="00EF717E"/>
    <w:rsid w:val="00F01EB5"/>
    <w:rsid w:val="00F324DC"/>
    <w:rsid w:val="00F432EF"/>
    <w:rsid w:val="00F55A0B"/>
    <w:rsid w:val="00F7493B"/>
    <w:rsid w:val="00F75DD8"/>
    <w:rsid w:val="00F80A51"/>
    <w:rsid w:val="00F82777"/>
    <w:rsid w:val="00F87A52"/>
    <w:rsid w:val="00F94690"/>
    <w:rsid w:val="00FB0DFC"/>
    <w:rsid w:val="00FB4B7D"/>
    <w:rsid w:val="00FB66F7"/>
    <w:rsid w:val="00FB68FC"/>
    <w:rsid w:val="00FB7C4F"/>
    <w:rsid w:val="00FC0E68"/>
    <w:rsid w:val="00FC36DF"/>
    <w:rsid w:val="00FC4EDE"/>
    <w:rsid w:val="00FD18A0"/>
    <w:rsid w:val="00FF16C4"/>
    <w:rsid w:val="00FF2FB1"/>
    <w:rsid w:val="00FF56C1"/>
    <w:rsid w:val="00FF7C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2B573"/>
  <w15:chartTrackingRefBased/>
  <w15:docId w15:val="{3C0905B0-684F-4D82-BDEE-983D3E41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71F3C"/>
    <w:rPr>
      <w:sz w:val="24"/>
      <w:szCs w:val="24"/>
      <w:lang w:val="nl-NL" w:eastAsia="nl-NL"/>
    </w:rPr>
  </w:style>
  <w:style w:type="paragraph" w:styleId="Kop2">
    <w:name w:val="heading 2"/>
    <w:basedOn w:val="Standaard"/>
    <w:next w:val="Standaard"/>
    <w:link w:val="Kop2Char"/>
    <w:unhideWhenUsed/>
    <w:qFormat/>
    <w:rsid w:val="00271F3C"/>
    <w:pPr>
      <w:keepNext/>
      <w:keepLines/>
      <w:spacing w:before="200" w:line="276" w:lineRule="auto"/>
      <w:outlineLvl w:val="1"/>
    </w:pPr>
    <w:rPr>
      <w:rFonts w:ascii="Cambria" w:hAnsi="Cambria"/>
      <w:b/>
      <w:bCs/>
      <w:color w:val="4F81BD"/>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sid w:val="00271F3C"/>
    <w:rPr>
      <w:rFonts w:ascii="Cambria" w:hAnsi="Cambria"/>
      <w:b/>
      <w:bCs/>
      <w:color w:val="4F81BD"/>
      <w:sz w:val="26"/>
      <w:szCs w:val="26"/>
      <w:lang w:val="nl-NL"/>
    </w:rPr>
  </w:style>
  <w:style w:type="character" w:styleId="Zwaar">
    <w:name w:val="Strong"/>
    <w:uiPriority w:val="22"/>
    <w:qFormat/>
    <w:rsid w:val="00271F3C"/>
    <w:rPr>
      <w:b/>
      <w:bCs/>
    </w:rPr>
  </w:style>
  <w:style w:type="character" w:styleId="Nadruk">
    <w:name w:val="Emphasis"/>
    <w:uiPriority w:val="20"/>
    <w:qFormat/>
    <w:rsid w:val="00271F3C"/>
    <w:rPr>
      <w:i/>
      <w:iCs/>
    </w:rPr>
  </w:style>
  <w:style w:type="paragraph" w:styleId="Geenafstand">
    <w:name w:val="No Spacing"/>
    <w:uiPriority w:val="1"/>
    <w:qFormat/>
    <w:rsid w:val="00271F3C"/>
    <w:rPr>
      <w:sz w:val="24"/>
      <w:szCs w:val="24"/>
      <w:lang w:val="nl-NL" w:eastAsia="nl-NL"/>
    </w:rPr>
  </w:style>
  <w:style w:type="paragraph" w:styleId="Lijstalinea">
    <w:name w:val="List Paragraph"/>
    <w:basedOn w:val="Standaard"/>
    <w:uiPriority w:val="34"/>
    <w:qFormat/>
    <w:rsid w:val="00271F3C"/>
    <w:pPr>
      <w:ind w:left="720"/>
      <w:contextualSpacing/>
    </w:pPr>
    <w:rPr>
      <w:noProof/>
    </w:rPr>
  </w:style>
  <w:style w:type="table" w:styleId="Tabelraster">
    <w:name w:val="Table Grid"/>
    <w:basedOn w:val="Standaardtabel"/>
    <w:uiPriority w:val="39"/>
    <w:rsid w:val="003E0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17428"/>
    <w:rPr>
      <w:color w:val="0563C1" w:themeColor="hyperlink"/>
      <w:u w:val="single"/>
    </w:rPr>
  </w:style>
  <w:style w:type="character" w:styleId="Onopgelostemelding">
    <w:name w:val="Unresolved Mention"/>
    <w:basedOn w:val="Standaardalinea-lettertype"/>
    <w:uiPriority w:val="99"/>
    <w:semiHidden/>
    <w:unhideWhenUsed/>
    <w:rsid w:val="00817428"/>
    <w:rPr>
      <w:color w:val="605E5C"/>
      <w:shd w:val="clear" w:color="auto" w:fill="E1DFDD"/>
    </w:rPr>
  </w:style>
  <w:style w:type="paragraph" w:styleId="Voettekst">
    <w:name w:val="footer"/>
    <w:basedOn w:val="Standaard"/>
    <w:link w:val="VoettekstChar"/>
    <w:uiPriority w:val="99"/>
    <w:semiHidden/>
    <w:unhideWhenUsed/>
    <w:rsid w:val="00122EDC"/>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semiHidden/>
    <w:rsid w:val="00122EDC"/>
    <w:rPr>
      <w:rFonts w:asciiTheme="minorHAnsi" w:eastAsiaTheme="minorHAnsi" w:hAnsiTheme="minorHAnsi" w:cstheme="minorBidi"/>
      <w:sz w:val="22"/>
      <w:szCs w:val="22"/>
      <w:lang w:val="nl-NL"/>
    </w:rPr>
  </w:style>
  <w:style w:type="character" w:customStyle="1" w:styleId="FootnoteCharacters">
    <w:name w:val="Footnote Characters"/>
    <w:basedOn w:val="Standaardalinea-lettertype"/>
    <w:rsid w:val="00122E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15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3</Pages>
  <Words>704</Words>
  <Characters>3878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klapwijk</dc:creator>
  <cp:keywords/>
  <dc:description/>
  <cp:lastModifiedBy>jasper klapwijk</cp:lastModifiedBy>
  <cp:revision>117</cp:revision>
  <dcterms:created xsi:type="dcterms:W3CDTF">2021-09-07T12:03:00Z</dcterms:created>
  <dcterms:modified xsi:type="dcterms:W3CDTF">2021-09-23T20:04:00Z</dcterms:modified>
</cp:coreProperties>
</file>