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E187" w14:textId="66C6D082" w:rsidR="00626440" w:rsidRPr="00626440" w:rsidRDefault="00375042" w:rsidP="00626440">
      <w:pPr>
        <w:pStyle w:val="Tekstzonderopmaak"/>
        <w:pBdr>
          <w:bottom w:val="single" w:sz="6" w:space="1" w:color="auto"/>
        </w:pBdr>
        <w:rPr>
          <w:rFonts w:ascii="Calibri" w:hAnsi="Calibri" w:cs="Calibri"/>
          <w:b/>
          <w:bCs/>
          <w:color w:val="678CCF"/>
          <w:sz w:val="26"/>
          <w:szCs w:val="26"/>
        </w:rPr>
      </w:pPr>
      <w:r>
        <w:rPr>
          <w:rFonts w:ascii="Calibri" w:hAnsi="Calibri" w:cs="Calibri"/>
          <w:b/>
          <w:bCs/>
          <w:color w:val="678CCF"/>
          <w:sz w:val="26"/>
          <w:szCs w:val="26"/>
        </w:rPr>
        <w:drawing>
          <wp:inline distT="0" distB="0" distL="0" distR="0" wp14:anchorId="0D23D3CD" wp14:editId="5D7EDBE5">
            <wp:extent cx="6229350" cy="1333500"/>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14:paraId="3A7476E2" w14:textId="77777777" w:rsidR="00B25782" w:rsidRPr="00626440" w:rsidRDefault="00B25782" w:rsidP="00291799">
      <w:pPr>
        <w:pStyle w:val="Tekstzonderopmaak"/>
        <w:rPr>
          <w:rFonts w:ascii="Calibri" w:hAnsi="Calibri" w:cs="Calibri"/>
          <w:b/>
          <w:bCs/>
          <w:color w:val="678CCF"/>
          <w:sz w:val="26"/>
          <w:szCs w:val="26"/>
        </w:rPr>
      </w:pPr>
    </w:p>
    <w:p w14:paraId="362055BE" w14:textId="4EA3B784" w:rsidR="00745751" w:rsidRDefault="00626440" w:rsidP="00291799">
      <w:pPr>
        <w:pStyle w:val="Tekstzonderopmaak"/>
        <w:rPr>
          <w:rFonts w:ascii="Calibri" w:hAnsi="Calibri" w:cs="Calibri"/>
          <w:b/>
          <w:bCs/>
          <w:color w:val="678CCF"/>
          <w:sz w:val="26"/>
          <w:szCs w:val="26"/>
        </w:rPr>
      </w:pPr>
      <w:r>
        <w:rPr>
          <w:rFonts w:ascii="Calibri" w:hAnsi="Calibri" w:cs="Calibri"/>
          <w:b/>
          <w:bCs/>
          <w:color w:val="678CCF"/>
          <w:sz w:val="26"/>
          <w:szCs w:val="26"/>
        </w:rPr>
        <w:t xml:space="preserve">Bij preek zondag </w:t>
      </w:r>
      <w:r w:rsidR="0054006F">
        <w:rPr>
          <w:rFonts w:ascii="Calibri" w:hAnsi="Calibri" w:cs="Calibri"/>
          <w:b/>
          <w:bCs/>
          <w:color w:val="678CCF"/>
          <w:sz w:val="26"/>
          <w:szCs w:val="26"/>
        </w:rPr>
        <w:t>4 oktober</w:t>
      </w:r>
      <w:r>
        <w:rPr>
          <w:rFonts w:ascii="Calibri" w:hAnsi="Calibri" w:cs="Calibri"/>
          <w:b/>
          <w:bCs/>
          <w:color w:val="678CCF"/>
          <w:sz w:val="26"/>
          <w:szCs w:val="26"/>
        </w:rPr>
        <w:t xml:space="preserve"> 2020</w:t>
      </w:r>
      <w:r>
        <w:rPr>
          <w:rFonts w:ascii="Calibri" w:hAnsi="Calibri" w:cs="Calibri"/>
          <w:b/>
          <w:bCs/>
          <w:color w:val="678CCF"/>
          <w:sz w:val="26"/>
          <w:szCs w:val="26"/>
        </w:rPr>
        <w:br/>
        <w:t xml:space="preserve">tekst: </w:t>
      </w:r>
      <w:r w:rsidR="00745751">
        <w:rPr>
          <w:rFonts w:ascii="Calibri" w:hAnsi="Calibri" w:cs="Calibri"/>
          <w:b/>
          <w:bCs/>
          <w:color w:val="678CCF"/>
          <w:sz w:val="26"/>
          <w:szCs w:val="26"/>
        </w:rPr>
        <w:t xml:space="preserve">Exodus </w:t>
      </w:r>
      <w:r w:rsidR="0054006F">
        <w:rPr>
          <w:rFonts w:ascii="Calibri" w:hAnsi="Calibri" w:cs="Calibri"/>
          <w:b/>
          <w:bCs/>
          <w:color w:val="678CCF"/>
          <w:sz w:val="26"/>
          <w:szCs w:val="26"/>
        </w:rPr>
        <w:t>15: 22-27</w:t>
      </w:r>
      <w:r>
        <w:rPr>
          <w:rFonts w:ascii="Calibri" w:hAnsi="Calibri" w:cs="Calibri"/>
          <w:b/>
          <w:bCs/>
          <w:color w:val="678CCF"/>
          <w:sz w:val="26"/>
          <w:szCs w:val="26"/>
        </w:rPr>
        <w:br/>
        <w:t xml:space="preserve">thema: </w:t>
      </w:r>
      <w:r w:rsidR="00745751">
        <w:rPr>
          <w:rFonts w:ascii="Calibri" w:hAnsi="Calibri" w:cs="Calibri"/>
          <w:b/>
          <w:bCs/>
          <w:color w:val="678CCF"/>
          <w:sz w:val="26"/>
          <w:szCs w:val="26"/>
        </w:rPr>
        <w:t>De Namen van God</w:t>
      </w:r>
      <w:r w:rsidR="0054006F">
        <w:rPr>
          <w:rFonts w:ascii="Calibri" w:hAnsi="Calibri" w:cs="Calibri"/>
          <w:b/>
          <w:bCs/>
          <w:color w:val="678CCF"/>
          <w:sz w:val="26"/>
          <w:szCs w:val="26"/>
        </w:rPr>
        <w:t xml:space="preserve"> (3)</w:t>
      </w:r>
      <w:r w:rsidR="00745751">
        <w:rPr>
          <w:rFonts w:ascii="Calibri" w:hAnsi="Calibri" w:cs="Calibri"/>
          <w:b/>
          <w:bCs/>
          <w:color w:val="678CCF"/>
          <w:sz w:val="26"/>
          <w:szCs w:val="26"/>
        </w:rPr>
        <w:t>: Jahwe</w:t>
      </w:r>
      <w:r w:rsidR="0054006F">
        <w:rPr>
          <w:rFonts w:ascii="Calibri" w:hAnsi="Calibri" w:cs="Calibri"/>
          <w:b/>
          <w:bCs/>
          <w:color w:val="678CCF"/>
          <w:sz w:val="26"/>
          <w:szCs w:val="26"/>
        </w:rPr>
        <w:t xml:space="preserve"> Rophe</w:t>
      </w:r>
    </w:p>
    <w:p w14:paraId="02EEA193" w14:textId="77777777" w:rsidR="00745751" w:rsidRDefault="00745751" w:rsidP="00291799">
      <w:pPr>
        <w:pStyle w:val="Tekstzonderopmaak"/>
        <w:rPr>
          <w:rFonts w:ascii="Calibri" w:hAnsi="Calibri" w:cs="Calibri"/>
          <w:b/>
          <w:bCs/>
          <w:color w:val="678CCF"/>
          <w:sz w:val="26"/>
          <w:szCs w:val="26"/>
        </w:rPr>
      </w:pPr>
    </w:p>
    <w:p w14:paraId="4C35A396" w14:textId="453007D7" w:rsidR="00F60475" w:rsidRPr="00F60475" w:rsidRDefault="00745751" w:rsidP="00F60475">
      <w:pPr>
        <w:pStyle w:val="Tekstzonderopmaak"/>
        <w:rPr>
          <w:rFonts w:ascii="Calibri" w:hAnsi="Calibri" w:cs="Calibri"/>
          <w:sz w:val="22"/>
          <w:szCs w:val="22"/>
        </w:rPr>
      </w:pPr>
      <w:r>
        <w:rPr>
          <w:rFonts w:ascii="Calibri" w:hAnsi="Calibri" w:cs="Calibri"/>
          <w:b/>
          <w:bCs/>
          <w:sz w:val="22"/>
          <w:szCs w:val="22"/>
        </w:rPr>
        <w:t>Kort de preek</w:t>
      </w:r>
      <w:r>
        <w:rPr>
          <w:rFonts w:ascii="Calibri" w:hAnsi="Calibri" w:cs="Calibri"/>
          <w:b/>
          <w:bCs/>
          <w:sz w:val="22"/>
          <w:szCs w:val="22"/>
        </w:rPr>
        <w:br/>
      </w:r>
      <w:r w:rsidRPr="0034658D">
        <w:rPr>
          <w:rFonts w:ascii="Calibri" w:hAnsi="Calibri" w:cs="Calibri"/>
          <w:i/>
          <w:iCs/>
          <w:sz w:val="22"/>
          <w:szCs w:val="22"/>
        </w:rPr>
        <w:t>- Inleidin</w:t>
      </w:r>
      <w:r w:rsidR="00F60475" w:rsidRPr="0034658D">
        <w:rPr>
          <w:rFonts w:ascii="Calibri" w:hAnsi="Calibri" w:cs="Calibri"/>
          <w:i/>
          <w:iCs/>
          <w:sz w:val="22"/>
          <w:szCs w:val="22"/>
        </w:rPr>
        <w:t>g</w:t>
      </w:r>
      <w:r w:rsidR="00F60475" w:rsidRPr="0034658D">
        <w:rPr>
          <w:rFonts w:ascii="Calibri" w:hAnsi="Calibri" w:cs="Calibri"/>
          <w:i/>
          <w:iCs/>
          <w:sz w:val="22"/>
          <w:szCs w:val="22"/>
        </w:rPr>
        <w:br/>
      </w:r>
      <w:r w:rsidR="00F60475">
        <w:rPr>
          <w:rFonts w:ascii="Calibri" w:hAnsi="Calibri" w:cs="Calibri"/>
          <w:sz w:val="22"/>
          <w:szCs w:val="22"/>
        </w:rPr>
        <w:t>Over zonde is de Bijbel duidelijk: als je gelooft en om vergeving vraagt zijn je zonden vergeven. Maar hoe is dat bij ziekte? Wat betekent het dat de HEER zich dokter, geneesHEER noemt en genezing belooft? Spannende vragen in Coronatijd.</w:t>
      </w:r>
      <w:r w:rsidR="00F60475">
        <w:rPr>
          <w:rFonts w:ascii="Calibri" w:hAnsi="Calibri" w:cs="Calibri"/>
          <w:sz w:val="22"/>
          <w:szCs w:val="22"/>
        </w:rPr>
        <w:br/>
        <w:t xml:space="preserve">Thema: </w:t>
      </w:r>
      <w:r w:rsidR="00F60475" w:rsidRPr="00F60475">
        <w:rPr>
          <w:rFonts w:ascii="Calibri" w:hAnsi="Calibri" w:cs="Calibri"/>
          <w:sz w:val="22"/>
          <w:szCs w:val="22"/>
        </w:rPr>
        <w:t>Jahwe Rophe, onze geneesHeer</w:t>
      </w:r>
    </w:p>
    <w:p w14:paraId="40D19645" w14:textId="43C9E2C4" w:rsidR="00F60475" w:rsidRPr="00F60475" w:rsidRDefault="00F60475" w:rsidP="00F60475">
      <w:pPr>
        <w:pStyle w:val="Tekstzonderopmaak"/>
        <w:rPr>
          <w:rFonts w:ascii="Calibri" w:hAnsi="Calibri" w:cs="Calibri"/>
          <w:sz w:val="22"/>
          <w:szCs w:val="22"/>
        </w:rPr>
      </w:pPr>
      <w:r w:rsidRPr="0034658D">
        <w:rPr>
          <w:rFonts w:ascii="Calibri" w:hAnsi="Calibri" w:cs="Calibri"/>
          <w:i/>
          <w:iCs/>
          <w:sz w:val="22"/>
          <w:szCs w:val="22"/>
        </w:rPr>
        <w:t xml:space="preserve">1) stelt op de proef  </w:t>
      </w:r>
      <w:r w:rsidRPr="0034658D">
        <w:rPr>
          <w:rFonts w:ascii="Calibri" w:hAnsi="Calibri" w:cs="Calibri"/>
          <w:i/>
          <w:iCs/>
          <w:sz w:val="22"/>
          <w:szCs w:val="22"/>
        </w:rPr>
        <w:br/>
      </w:r>
      <w:r>
        <w:rPr>
          <w:rFonts w:ascii="Calibri" w:hAnsi="Calibri" w:cs="Calibri"/>
          <w:sz w:val="22"/>
          <w:szCs w:val="22"/>
        </w:rPr>
        <w:t>Na de vreugde over de doortopcht door de zee volgt de woestijnreis. En als ze drie dagen geen water vinden wordt de situatie nijpend en is de teleurstelling des te groter als het water dat ze vinden ondrinkbaar blijkt.</w:t>
      </w:r>
      <w:r>
        <w:rPr>
          <w:rFonts w:ascii="Calibri" w:hAnsi="Calibri" w:cs="Calibri"/>
          <w:sz w:val="22"/>
          <w:szCs w:val="22"/>
        </w:rPr>
        <w:br/>
        <w:t>Het stelt hen voor de keus:</w:t>
      </w:r>
      <w:r>
        <w:rPr>
          <w:rFonts w:ascii="Calibri" w:hAnsi="Calibri" w:cs="Calibri"/>
          <w:sz w:val="22"/>
          <w:szCs w:val="22"/>
        </w:rPr>
        <w:br/>
      </w:r>
      <w:r>
        <w:rPr>
          <w:rFonts w:ascii="Calibri" w:hAnsi="Calibri" w:cs="Calibri"/>
          <w:sz w:val="22"/>
          <w:szCs w:val="22"/>
        </w:rPr>
        <w:tab/>
        <w:t xml:space="preserve">- klagen, terug willen naar Egypte naar de zekerheid van de slavernij (zij waren wel uit Egypte, maar </w:t>
      </w:r>
      <w:r>
        <w:rPr>
          <w:rFonts w:ascii="Calibri" w:hAnsi="Calibri" w:cs="Calibri"/>
          <w:sz w:val="22"/>
          <w:szCs w:val="22"/>
        </w:rPr>
        <w:tab/>
      </w:r>
      <w:r>
        <w:rPr>
          <w:rFonts w:ascii="Calibri" w:hAnsi="Calibri" w:cs="Calibri"/>
          <w:sz w:val="22"/>
          <w:szCs w:val="22"/>
        </w:rPr>
        <w:tab/>
        <w:t>Egypte nog niet uit hen.)</w:t>
      </w:r>
      <w:r>
        <w:rPr>
          <w:rFonts w:ascii="Calibri" w:hAnsi="Calibri" w:cs="Calibri"/>
          <w:sz w:val="22"/>
          <w:szCs w:val="22"/>
        </w:rPr>
        <w:br/>
        <w:t>of</w:t>
      </w:r>
      <w:r>
        <w:rPr>
          <w:rFonts w:ascii="Calibri" w:hAnsi="Calibri" w:cs="Calibri"/>
          <w:sz w:val="22"/>
          <w:szCs w:val="22"/>
        </w:rPr>
        <w:tab/>
        <w:t>- deze God leren vertrouwen, het avontuur met Hem aangaan, loskomen van Egypte</w:t>
      </w:r>
      <w:r>
        <w:rPr>
          <w:rFonts w:ascii="Calibri" w:hAnsi="Calibri" w:cs="Calibri"/>
          <w:sz w:val="22"/>
          <w:szCs w:val="22"/>
        </w:rPr>
        <w:br/>
        <w:t>Eigenlijk stelt de woertijn van de Coronatijd ons voor een soortgelijke keuze. Weer satelt God ons op de proef. Willen we zo gauw mogelijk terug naar hoe het was of brengt het ons dichter bij God en gaan we vertrouwend met Hem verder.</w:t>
      </w:r>
    </w:p>
    <w:p w14:paraId="7CB0F637" w14:textId="0A206CA1" w:rsidR="0034658D" w:rsidRPr="00F60475" w:rsidRDefault="00F60475" w:rsidP="0034658D">
      <w:pPr>
        <w:pStyle w:val="Tekstzonderopmaak"/>
        <w:rPr>
          <w:rFonts w:ascii="Calibri" w:hAnsi="Calibri" w:cs="Calibri"/>
          <w:sz w:val="22"/>
          <w:szCs w:val="22"/>
        </w:rPr>
      </w:pPr>
      <w:r w:rsidRPr="0034658D">
        <w:rPr>
          <w:rFonts w:ascii="Calibri" w:hAnsi="Calibri" w:cs="Calibri"/>
          <w:i/>
          <w:iCs/>
          <w:sz w:val="22"/>
          <w:szCs w:val="22"/>
        </w:rPr>
        <w:t>2) belooft genezing</w:t>
      </w:r>
      <w:r w:rsidRPr="0034658D">
        <w:rPr>
          <w:rFonts w:ascii="Calibri" w:hAnsi="Calibri" w:cs="Calibri"/>
          <w:i/>
          <w:iCs/>
          <w:sz w:val="22"/>
          <w:szCs w:val="22"/>
        </w:rPr>
        <w:br/>
      </w:r>
      <w:r>
        <w:rPr>
          <w:rFonts w:ascii="Calibri" w:hAnsi="Calibri" w:cs="Calibri"/>
          <w:sz w:val="22"/>
          <w:szCs w:val="22"/>
        </w:rPr>
        <w:t xml:space="preserve">Vers 25-26 lijkt te zeggen: je genezing moet je verdienen door je aan de wet te houden. Maar dat is niet zo: God is al de HEER, jullie God. Hij heeft ze al bevrijd en sluit een verbond. </w:t>
      </w:r>
      <w:r w:rsidR="0034658D">
        <w:rPr>
          <w:rFonts w:ascii="Calibri" w:hAnsi="Calibri" w:cs="Calibri"/>
          <w:sz w:val="22"/>
          <w:szCs w:val="22"/>
        </w:rPr>
        <w:t>Maar dan geeft Hij wel zijn wetten: opdat het hun welga, om een gezonde samenleving te vormen.</w:t>
      </w:r>
      <w:r w:rsidR="0034658D">
        <w:rPr>
          <w:rFonts w:ascii="Calibri" w:hAnsi="Calibri" w:cs="Calibri"/>
          <w:sz w:val="22"/>
          <w:szCs w:val="22"/>
        </w:rPr>
        <w:br/>
        <w:t>Je aan Gods geboden houden is gezond voor een samenleving: rust ipv stress, dienen ipv zelfgericht zijn, waarheid ipv nepnieuw, enz. IN Elim (vrs 27) laat God ze even voelen waar het leven met Hem op uit loopt.</w:t>
      </w:r>
      <w:r w:rsidR="0034658D">
        <w:rPr>
          <w:rFonts w:ascii="Calibri" w:hAnsi="Calibri" w:cs="Calibri"/>
          <w:sz w:val="22"/>
          <w:szCs w:val="22"/>
        </w:rPr>
        <w:br/>
        <w:t>Als ergens zo moeten blijken dat de samenleving gezond is, dan is het in de kerk. Maar wij vallen zo makkelijk terug in de oude patronen.</w:t>
      </w:r>
    </w:p>
    <w:p w14:paraId="3A23C584" w14:textId="3A77366B" w:rsidR="00F60475" w:rsidRPr="0034658D" w:rsidRDefault="00F60475" w:rsidP="00F60475">
      <w:pPr>
        <w:pStyle w:val="Tekstzonderopmaak"/>
        <w:rPr>
          <w:rFonts w:ascii="Calibri" w:hAnsi="Calibri" w:cs="Calibri"/>
          <w:sz w:val="22"/>
          <w:szCs w:val="22"/>
        </w:rPr>
      </w:pPr>
      <w:r w:rsidRPr="0034658D">
        <w:rPr>
          <w:rFonts w:ascii="Calibri" w:hAnsi="Calibri" w:cs="Calibri"/>
          <w:i/>
          <w:iCs/>
          <w:sz w:val="22"/>
          <w:szCs w:val="22"/>
        </w:rPr>
        <w:t>3) geeft ‘een hout’</w:t>
      </w:r>
      <w:r w:rsidR="0034658D" w:rsidRPr="0034658D">
        <w:rPr>
          <w:rFonts w:ascii="Calibri" w:hAnsi="Calibri" w:cs="Calibri"/>
          <w:i/>
          <w:iCs/>
          <w:sz w:val="22"/>
          <w:szCs w:val="22"/>
        </w:rPr>
        <w:br/>
      </w:r>
      <w:r w:rsidR="0034658D">
        <w:rPr>
          <w:rFonts w:ascii="Calibri" w:hAnsi="Calibri" w:cs="Calibri"/>
          <w:sz w:val="22"/>
          <w:szCs w:val="22"/>
        </w:rPr>
        <w:t xml:space="preserve">Ondanks hun geklaag gaat de Heer toch met hen verder. Daarvoor geeft hij een (stuk) hout dat het water drinkbaar maakt. </w:t>
      </w:r>
      <w:r w:rsidR="0034658D">
        <w:rPr>
          <w:rFonts w:ascii="Calibri" w:hAnsi="Calibri" w:cs="Calibri"/>
          <w:sz w:val="22"/>
          <w:szCs w:val="22"/>
        </w:rPr>
        <w:br/>
        <w:t>Dit doet denken aan het kruis, want:</w:t>
      </w:r>
      <w:r w:rsidR="0034658D">
        <w:rPr>
          <w:rFonts w:ascii="Calibri" w:hAnsi="Calibri" w:cs="Calibri"/>
          <w:sz w:val="22"/>
          <w:szCs w:val="22"/>
        </w:rPr>
        <w:br/>
      </w:r>
      <w:r w:rsidR="0034658D">
        <w:rPr>
          <w:rFonts w:ascii="Calibri" w:hAnsi="Calibri" w:cs="Calibri"/>
          <w:sz w:val="22"/>
          <w:szCs w:val="22"/>
        </w:rPr>
        <w:tab/>
        <w:t>- vervloekt wie hang aan een hout (zelfde woord) Deut.25</w:t>
      </w:r>
      <w:r w:rsidR="0034658D">
        <w:rPr>
          <w:rFonts w:ascii="Calibri" w:hAnsi="Calibri" w:cs="Calibri"/>
          <w:sz w:val="22"/>
          <w:szCs w:val="22"/>
        </w:rPr>
        <w:br/>
      </w:r>
      <w:r w:rsidR="0034658D">
        <w:rPr>
          <w:rFonts w:ascii="Calibri" w:hAnsi="Calibri" w:cs="Calibri"/>
          <w:sz w:val="22"/>
          <w:szCs w:val="22"/>
        </w:rPr>
        <w:tab/>
        <w:t>- ook de slag op de stok (Num 21) verwijst naar het kruis (Joh.3:14)</w:t>
      </w:r>
      <w:r w:rsidR="0034658D">
        <w:rPr>
          <w:rFonts w:ascii="Calibri" w:hAnsi="Calibri" w:cs="Calibri"/>
          <w:sz w:val="22"/>
          <w:szCs w:val="22"/>
        </w:rPr>
        <w:br/>
      </w:r>
      <w:r w:rsidR="0034658D">
        <w:rPr>
          <w:rFonts w:ascii="Calibri" w:hAnsi="Calibri" w:cs="Calibri"/>
          <w:sz w:val="22"/>
          <w:szCs w:val="22"/>
        </w:rPr>
        <w:tab/>
        <w:t>- dat God doorging met dit volk kan alleen vanwege het (kruis)hout.</w:t>
      </w:r>
      <w:r w:rsidR="0034658D">
        <w:rPr>
          <w:rFonts w:ascii="Calibri" w:hAnsi="Calibri" w:cs="Calibri"/>
          <w:sz w:val="22"/>
          <w:szCs w:val="22"/>
        </w:rPr>
        <w:br/>
        <w:t>Jezus nam de plagen en ziektes op zich die wij verdiend hadden (vgl Jes 53:4-6), Hij gaf zijn leven om ons het volle leven te kunnen geven (Joh.10: 10-11)</w:t>
      </w:r>
      <w:r w:rsidR="0034658D">
        <w:rPr>
          <w:rFonts w:ascii="Calibri" w:hAnsi="Calibri" w:cs="Calibri"/>
          <w:sz w:val="22"/>
          <w:szCs w:val="22"/>
        </w:rPr>
        <w:br/>
      </w:r>
      <w:r w:rsidR="0034658D">
        <w:rPr>
          <w:rFonts w:ascii="Calibri" w:hAnsi="Calibri" w:cs="Calibri"/>
          <w:i/>
          <w:iCs/>
          <w:sz w:val="22"/>
          <w:szCs w:val="22"/>
        </w:rPr>
        <w:t>Slot</w:t>
      </w:r>
      <w:r w:rsidR="0034658D">
        <w:rPr>
          <w:rFonts w:ascii="Calibri" w:hAnsi="Calibri" w:cs="Calibri"/>
          <w:i/>
          <w:iCs/>
          <w:sz w:val="22"/>
          <w:szCs w:val="22"/>
        </w:rPr>
        <w:br/>
      </w:r>
      <w:r w:rsidR="0034658D">
        <w:rPr>
          <w:rFonts w:ascii="Calibri" w:hAnsi="Calibri" w:cs="Calibri"/>
          <w:sz w:val="22"/>
          <w:szCs w:val="22"/>
        </w:rPr>
        <w:t>Geloof is gezond</w:t>
      </w:r>
      <w:r w:rsidR="004214AA">
        <w:rPr>
          <w:rFonts w:ascii="Calibri" w:hAnsi="Calibri" w:cs="Calibri"/>
          <w:sz w:val="22"/>
          <w:szCs w:val="22"/>
        </w:rPr>
        <w:t>, maar tegelijk brengt God nog beproeving in de woestijn. Maar wie vertrouwend met Hem verder reist, kan hier soms al een oase tegenkomen en komt straks in het beloofde land.</w:t>
      </w:r>
      <w:r w:rsidR="004214AA">
        <w:rPr>
          <w:rFonts w:ascii="Calibri" w:hAnsi="Calibri" w:cs="Calibri"/>
          <w:sz w:val="22"/>
          <w:szCs w:val="22"/>
        </w:rPr>
        <w:br/>
      </w:r>
    </w:p>
    <w:p w14:paraId="2A01CE1C" w14:textId="77777777" w:rsidR="004214AA" w:rsidRPr="002C5F47" w:rsidRDefault="004214AA" w:rsidP="004214AA">
      <w:pPr>
        <w:pStyle w:val="Tekstzonderopmaak"/>
        <w:rPr>
          <w:rFonts w:ascii="Calibri" w:hAnsi="Calibri" w:cs="Calibri"/>
          <w:b/>
          <w:bCs/>
          <w:sz w:val="24"/>
          <w:szCs w:val="24"/>
        </w:rPr>
      </w:pPr>
      <w:r w:rsidRPr="00097640">
        <w:rPr>
          <w:rFonts w:ascii="Calibri" w:hAnsi="Calibri" w:cs="Calibri"/>
          <w:b/>
          <w:bCs/>
          <w:sz w:val="24"/>
          <w:szCs w:val="24"/>
        </w:rPr>
        <w:lastRenderedPageBreak/>
        <w:t>Om de bespreking te starten</w:t>
      </w:r>
    </w:p>
    <w:p w14:paraId="224CD08E" w14:textId="77777777" w:rsidR="004214AA" w:rsidRPr="00B8273B" w:rsidRDefault="004214AA" w:rsidP="004214AA">
      <w:pPr>
        <w:pStyle w:val="Tekstzonderopmaak"/>
        <w:rPr>
          <w:rFonts w:ascii="Calibri" w:hAnsi="Calibri" w:cs="Calibri"/>
          <w:sz w:val="22"/>
          <w:szCs w:val="22"/>
        </w:rPr>
      </w:pPr>
      <w:r w:rsidRPr="00B8273B">
        <w:rPr>
          <w:rFonts w:ascii="Calibri" w:hAnsi="Calibri" w:cs="Calibri"/>
          <w:sz w:val="22"/>
          <w:szCs w:val="22"/>
        </w:rPr>
        <w:t xml:space="preserve">- Wat </w:t>
      </w:r>
      <w:r>
        <w:rPr>
          <w:rFonts w:ascii="Calibri" w:hAnsi="Calibri" w:cs="Calibri"/>
          <w:sz w:val="22"/>
          <w:szCs w:val="22"/>
        </w:rPr>
        <w:t>heeft je geraakt in de preek (positief of negatief)?</w:t>
      </w:r>
    </w:p>
    <w:p w14:paraId="298B124E" w14:textId="13F5C5F9" w:rsidR="004214AA" w:rsidRDefault="004214AA" w:rsidP="004214AA">
      <w:pPr>
        <w:pStyle w:val="Tekstzonderopmaak"/>
        <w:rPr>
          <w:rFonts w:ascii="Calibri" w:hAnsi="Calibri" w:cs="Calibri"/>
          <w:sz w:val="22"/>
          <w:szCs w:val="22"/>
        </w:rPr>
      </w:pPr>
      <w:r w:rsidRPr="00B8273B">
        <w:rPr>
          <w:rFonts w:ascii="Calibri" w:hAnsi="Calibri" w:cs="Calibri"/>
          <w:sz w:val="22"/>
          <w:szCs w:val="22"/>
        </w:rPr>
        <w:t xml:space="preserve">- </w:t>
      </w:r>
      <w:r>
        <w:rPr>
          <w:rFonts w:ascii="Calibri" w:hAnsi="Calibri" w:cs="Calibri"/>
          <w:sz w:val="22"/>
          <w:szCs w:val="22"/>
        </w:rPr>
        <w:t>probeer uit te leggen waarom.</w:t>
      </w:r>
      <w:r w:rsidR="009A7BE7">
        <w:rPr>
          <w:rFonts w:ascii="Calibri" w:hAnsi="Calibri" w:cs="Calibri"/>
          <w:sz w:val="22"/>
          <w:szCs w:val="22"/>
        </w:rPr>
        <w:br/>
      </w:r>
      <w:r w:rsidR="009A7BE7">
        <w:rPr>
          <w:rFonts w:ascii="Calibri" w:hAnsi="Calibri" w:cs="Calibri"/>
          <w:sz w:val="22"/>
          <w:szCs w:val="22"/>
        </w:rPr>
        <w:br/>
      </w:r>
      <w:r w:rsidR="009A7BE7">
        <w:rPr>
          <w:rFonts w:ascii="Calibri" w:hAnsi="Calibri" w:cs="Calibri"/>
          <w:b/>
          <w:bCs/>
          <w:sz w:val="22"/>
          <w:szCs w:val="22"/>
        </w:rPr>
        <w:t>De geboden zijn gezond</w:t>
      </w:r>
    </w:p>
    <w:p w14:paraId="56B898FA" w14:textId="1E306E2D" w:rsidR="009A7BE7" w:rsidRPr="009A7BE7" w:rsidRDefault="009A7BE7" w:rsidP="004214AA">
      <w:pPr>
        <w:pStyle w:val="Tekstzonderopmaak"/>
        <w:rPr>
          <w:rFonts w:ascii="Calibri" w:hAnsi="Calibri" w:cs="Calibri"/>
          <w:sz w:val="24"/>
          <w:szCs w:val="24"/>
        </w:rPr>
      </w:pPr>
      <w:r>
        <w:rPr>
          <w:rFonts w:ascii="Calibri" w:hAnsi="Calibri" w:cs="Calibri"/>
          <w:sz w:val="22"/>
          <w:szCs w:val="22"/>
        </w:rPr>
        <w:t>Loop de tien geboden samen langs (Ex 20 of Deut 5). Bespreek bij elk gebod waarom het voor een gemeenschap of voor een individu gezond is om je aan dit gebod te houden. Welke kwalen brengt het negeren of overtreden van dit gebod met zich mee?</w:t>
      </w:r>
    </w:p>
    <w:p w14:paraId="6E241F7B" w14:textId="759CF22A" w:rsidR="007217D5" w:rsidRDefault="002C5F47" w:rsidP="002C5F47">
      <w:pPr>
        <w:pStyle w:val="Tekstzonderopmaak"/>
        <w:rPr>
          <w:rFonts w:ascii="Calibri" w:hAnsi="Calibri" w:cs="Calibri"/>
          <w:b/>
          <w:bCs/>
          <w:sz w:val="22"/>
          <w:szCs w:val="22"/>
        </w:rPr>
      </w:pPr>
      <w:r>
        <w:rPr>
          <w:rFonts w:ascii="Calibri" w:hAnsi="Calibri" w:cs="Calibri"/>
          <w:sz w:val="22"/>
          <w:szCs w:val="22"/>
        </w:rPr>
        <w:br/>
      </w:r>
      <w:r w:rsidR="009A7BE7">
        <w:rPr>
          <w:rFonts w:ascii="Calibri" w:hAnsi="Calibri" w:cs="Calibri"/>
          <w:b/>
          <w:bCs/>
          <w:sz w:val="22"/>
          <w:szCs w:val="22"/>
        </w:rPr>
        <w:t>Meditatie Jesaja 53:4-6</w:t>
      </w:r>
    </w:p>
    <w:p w14:paraId="2140C142" w14:textId="77777777" w:rsidR="009A7BE7" w:rsidRDefault="009A7BE7" w:rsidP="009A7BE7">
      <w:pPr>
        <w:pStyle w:val="Tekstzonderopmaak"/>
        <w:numPr>
          <w:ilvl w:val="0"/>
          <w:numId w:val="9"/>
        </w:numPr>
        <w:rPr>
          <w:rFonts w:ascii="Calibri" w:hAnsi="Calibri" w:cs="Calibri"/>
          <w:sz w:val="22"/>
          <w:szCs w:val="22"/>
        </w:rPr>
      </w:pPr>
      <w:r>
        <w:rPr>
          <w:rFonts w:ascii="Calibri" w:hAnsi="Calibri" w:cs="Calibri"/>
          <w:sz w:val="22"/>
          <w:szCs w:val="22"/>
        </w:rPr>
        <w:t>Laat iemand hardop deze verzen voorlezen.</w:t>
      </w:r>
    </w:p>
    <w:p w14:paraId="19B63753" w14:textId="77777777" w:rsidR="009A7BE7" w:rsidRDefault="009A7BE7" w:rsidP="009A7BE7">
      <w:pPr>
        <w:pStyle w:val="Tekstzonderopmaak"/>
        <w:numPr>
          <w:ilvl w:val="0"/>
          <w:numId w:val="9"/>
        </w:numPr>
        <w:rPr>
          <w:rFonts w:ascii="Calibri" w:hAnsi="Calibri" w:cs="Calibri"/>
          <w:sz w:val="22"/>
          <w:szCs w:val="22"/>
        </w:rPr>
      </w:pPr>
      <w:r>
        <w:rPr>
          <w:rFonts w:ascii="Calibri" w:hAnsi="Calibri" w:cs="Calibri"/>
          <w:sz w:val="22"/>
          <w:szCs w:val="22"/>
        </w:rPr>
        <w:t>Neem 5 minuten stilte om over deze verzen te mediteren.</w:t>
      </w:r>
    </w:p>
    <w:p w14:paraId="4E41F795" w14:textId="77777777" w:rsidR="009A7BE7" w:rsidRDefault="009A7BE7" w:rsidP="009A7BE7">
      <w:pPr>
        <w:pStyle w:val="Tekstzonderopmaak"/>
        <w:numPr>
          <w:ilvl w:val="0"/>
          <w:numId w:val="9"/>
        </w:numPr>
        <w:rPr>
          <w:rFonts w:ascii="Calibri" w:hAnsi="Calibri" w:cs="Calibri"/>
          <w:sz w:val="22"/>
          <w:szCs w:val="22"/>
        </w:rPr>
      </w:pPr>
      <w:r>
        <w:rPr>
          <w:rFonts w:ascii="Calibri" w:hAnsi="Calibri" w:cs="Calibri"/>
          <w:sz w:val="22"/>
          <w:szCs w:val="22"/>
        </w:rPr>
        <w:t>Laat ieder één ding noemen dat hem of haar geraakt heeft of dat boven kwam tijdens die 5 minuten.</w:t>
      </w:r>
    </w:p>
    <w:p w14:paraId="7D8E00A1" w14:textId="2FE760E4" w:rsidR="009A7BE7" w:rsidRDefault="009A7BE7" w:rsidP="009A7BE7">
      <w:pPr>
        <w:pStyle w:val="Tekstzonderopmaak"/>
        <w:numPr>
          <w:ilvl w:val="0"/>
          <w:numId w:val="9"/>
        </w:numPr>
        <w:rPr>
          <w:rFonts w:ascii="Calibri" w:hAnsi="Calibri" w:cs="Calibri"/>
          <w:sz w:val="22"/>
          <w:szCs w:val="22"/>
        </w:rPr>
      </w:pPr>
      <w:r w:rsidRPr="009A7BE7">
        <w:rPr>
          <w:rFonts w:ascii="Calibri" w:hAnsi="Calibri" w:cs="Calibri"/>
          <w:sz w:val="22"/>
          <w:szCs w:val="22"/>
        </w:rPr>
        <w:t>Bespreek nu samen verder het gedeelte</w:t>
      </w:r>
      <w:r>
        <w:rPr>
          <w:rFonts w:ascii="Calibri" w:hAnsi="Calibri" w:cs="Calibri"/>
          <w:sz w:val="22"/>
          <w:szCs w:val="22"/>
        </w:rPr>
        <w:t>. Wat zegt dit over Jahwe Rophe?</w:t>
      </w:r>
      <w:r>
        <w:rPr>
          <w:rFonts w:ascii="Calibri" w:hAnsi="Calibri" w:cs="Calibri"/>
          <w:sz w:val="22"/>
          <w:szCs w:val="22"/>
        </w:rPr>
        <w:br/>
      </w:r>
    </w:p>
    <w:p w14:paraId="4DFE79D0" w14:textId="30359B86" w:rsidR="009A7BE7" w:rsidRDefault="009A7BE7" w:rsidP="009A7BE7">
      <w:pPr>
        <w:pStyle w:val="Tekstzonderopmaak"/>
        <w:rPr>
          <w:rFonts w:ascii="Calibri" w:hAnsi="Calibri" w:cs="Calibri"/>
          <w:sz w:val="22"/>
          <w:szCs w:val="22"/>
        </w:rPr>
      </w:pPr>
      <w:r>
        <w:rPr>
          <w:rFonts w:ascii="Calibri" w:hAnsi="Calibri" w:cs="Calibri"/>
          <w:b/>
          <w:bCs/>
          <w:sz w:val="22"/>
          <w:szCs w:val="22"/>
        </w:rPr>
        <w:t>Corona als proef</w:t>
      </w:r>
      <w:r>
        <w:rPr>
          <w:rFonts w:ascii="Calibri" w:hAnsi="Calibri" w:cs="Calibri"/>
          <w:b/>
          <w:bCs/>
          <w:sz w:val="22"/>
          <w:szCs w:val="22"/>
        </w:rPr>
        <w:br/>
      </w:r>
      <w:r>
        <w:rPr>
          <w:rFonts w:ascii="Calibri" w:hAnsi="Calibri" w:cs="Calibri"/>
          <w:sz w:val="22"/>
          <w:szCs w:val="22"/>
        </w:rPr>
        <w:t>In de preek wordt de parallel getrokken tussen de beproeving in de woestijn en de beproeving die wij door maken in Coronatijd.</w:t>
      </w:r>
      <w:r>
        <w:rPr>
          <w:rFonts w:ascii="Calibri" w:hAnsi="Calibri" w:cs="Calibri"/>
          <w:sz w:val="22"/>
          <w:szCs w:val="22"/>
        </w:rPr>
        <w:br/>
      </w:r>
      <w:r w:rsidR="00ED68EC">
        <w:rPr>
          <w:rFonts w:ascii="Calibri" w:hAnsi="Calibri" w:cs="Calibri"/>
          <w:sz w:val="22"/>
          <w:szCs w:val="22"/>
        </w:rPr>
        <w:t>Bespreek:</w:t>
      </w:r>
      <w:r w:rsidR="00ED68EC">
        <w:rPr>
          <w:rFonts w:ascii="Calibri" w:hAnsi="Calibri" w:cs="Calibri"/>
          <w:sz w:val="22"/>
          <w:szCs w:val="22"/>
        </w:rPr>
        <w:br/>
        <w:t>- zie jij die parallel ook?</w:t>
      </w:r>
      <w:r w:rsidR="00ED68EC">
        <w:rPr>
          <w:rFonts w:ascii="Calibri" w:hAnsi="Calibri" w:cs="Calibri"/>
          <w:sz w:val="22"/>
          <w:szCs w:val="22"/>
        </w:rPr>
        <w:br/>
        <w:t>- Wat betekent het als wij alleen maar terug willen naar hoe het was?</w:t>
      </w:r>
      <w:r w:rsidR="00ED68EC">
        <w:rPr>
          <w:rFonts w:ascii="Calibri" w:hAnsi="Calibri" w:cs="Calibri"/>
          <w:sz w:val="22"/>
          <w:szCs w:val="22"/>
        </w:rPr>
        <w:br/>
        <w:t>- kun je lessen noemen die jij in deze tijd leert?</w:t>
      </w:r>
      <w:r w:rsidRPr="009A7BE7">
        <w:rPr>
          <w:rFonts w:ascii="Calibri" w:hAnsi="Calibri" w:cs="Calibri"/>
          <w:sz w:val="22"/>
          <w:szCs w:val="22"/>
        </w:rPr>
        <w:br/>
      </w:r>
    </w:p>
    <w:p w14:paraId="032BDEB9" w14:textId="59D7FC7F" w:rsidR="009A7BE7" w:rsidRPr="009A7BE7" w:rsidRDefault="009A7BE7" w:rsidP="009A7BE7">
      <w:pPr>
        <w:pStyle w:val="Tekstzonderopmaak"/>
        <w:rPr>
          <w:rFonts w:ascii="Calibri" w:hAnsi="Calibri" w:cs="Calibri"/>
          <w:sz w:val="22"/>
          <w:szCs w:val="22"/>
        </w:rPr>
      </w:pPr>
      <w:r w:rsidRPr="009A7BE7">
        <w:rPr>
          <w:rFonts w:ascii="Calibri" w:hAnsi="Calibri" w:cs="Calibri"/>
          <w:b/>
          <w:bCs/>
          <w:sz w:val="24"/>
          <w:szCs w:val="24"/>
        </w:rPr>
        <w:t>Individuële genezing</w:t>
      </w:r>
    </w:p>
    <w:p w14:paraId="450C13CF" w14:textId="77777777" w:rsidR="009A7BE7" w:rsidRPr="004910FB" w:rsidRDefault="009A7BE7" w:rsidP="009A7BE7">
      <w:pPr>
        <w:rPr>
          <w:rFonts w:ascii="Calibri" w:hAnsi="Calibri"/>
          <w:sz w:val="22"/>
          <w:szCs w:val="22"/>
        </w:rPr>
      </w:pPr>
      <w:r>
        <w:rPr>
          <w:rFonts w:ascii="Calibri" w:hAnsi="Calibri" w:cs="Calibri"/>
          <w:sz w:val="22"/>
          <w:szCs w:val="22"/>
        </w:rPr>
        <w:t>Het ging in deze preek veel minder over individuële genezing of over genezing op gebed. Het ging ook niet over wonder-genezing.</w:t>
      </w:r>
      <w:r>
        <w:rPr>
          <w:rFonts w:ascii="Calibri" w:hAnsi="Calibri" w:cs="Calibri"/>
          <w:sz w:val="22"/>
          <w:szCs w:val="22"/>
        </w:rPr>
        <w:br/>
        <w:t>Miste je dat? Had het daar meer over moeten gaan?</w:t>
      </w:r>
      <w:r>
        <w:rPr>
          <w:rFonts w:ascii="Calibri" w:hAnsi="Calibri" w:cs="Calibri"/>
          <w:sz w:val="22"/>
          <w:szCs w:val="22"/>
        </w:rPr>
        <w:br/>
        <w:t>John Stott zei hierover:</w:t>
      </w:r>
      <w:r>
        <w:rPr>
          <w:rFonts w:ascii="Calibri" w:hAnsi="Calibri" w:cs="Calibri"/>
          <w:sz w:val="22"/>
          <w:szCs w:val="22"/>
        </w:rPr>
        <w:br/>
      </w:r>
      <w:r w:rsidRPr="004214AA">
        <w:rPr>
          <w:rFonts w:ascii="Calibri" w:hAnsi="Calibri"/>
          <w:i/>
          <w:iCs/>
          <w:sz w:val="22"/>
          <w:szCs w:val="22"/>
        </w:rPr>
        <w:t>Ik verwacht niet dat wonderen tegenwoordig aan de orde van de dag zullen zijn. De bijzondere openbaring die deze moet bekrachtigen, is voltooid. Maar natuurlijk is God soeverein en staat het Hem vrij onder bepaalde omstandigheden toch een wonder te verrichten.</w:t>
      </w:r>
    </w:p>
    <w:p w14:paraId="00DED654" w14:textId="2D9B4EC6" w:rsidR="00097640" w:rsidRDefault="009A7BE7" w:rsidP="009A7BE7">
      <w:pPr>
        <w:pStyle w:val="Tekstzonderopmaak"/>
        <w:rPr>
          <w:rFonts w:ascii="Calibri" w:hAnsi="Calibri" w:cs="Calibri"/>
          <w:sz w:val="22"/>
          <w:szCs w:val="22"/>
        </w:rPr>
      </w:pPr>
      <w:r>
        <w:rPr>
          <w:rFonts w:ascii="Calibri" w:hAnsi="Calibri" w:cs="Calibri"/>
          <w:sz w:val="22"/>
          <w:szCs w:val="22"/>
        </w:rPr>
        <w:t>Hoe zit jij hierin?</w:t>
      </w:r>
      <w:r w:rsidR="002C5F47">
        <w:rPr>
          <w:rFonts w:ascii="Calibri" w:hAnsi="Calibri" w:cs="Calibri"/>
          <w:sz w:val="22"/>
          <w:szCs w:val="22"/>
        </w:rPr>
        <w:br/>
      </w:r>
    </w:p>
    <w:p w14:paraId="1F36D8C7" w14:textId="25F1337B" w:rsidR="008B73ED" w:rsidRDefault="001F122B" w:rsidP="009A7BE7">
      <w:pPr>
        <w:pStyle w:val="Tekstzonderopmaak"/>
        <w:rPr>
          <w:rFonts w:ascii="Calibri" w:hAnsi="Calibri" w:cs="Calibri"/>
          <w:b/>
          <w:bCs/>
          <w:sz w:val="24"/>
          <w:szCs w:val="24"/>
        </w:rPr>
      </w:pPr>
      <w:r>
        <w:rPr>
          <w:rFonts w:ascii="Calibri" w:hAnsi="Calibri" w:cs="Calibri"/>
          <w:b/>
          <w:bCs/>
          <w:sz w:val="24"/>
          <w:szCs w:val="24"/>
        </w:rPr>
        <w:t>Gebedssuggestie</w:t>
      </w:r>
      <w:r>
        <w:rPr>
          <w:rFonts w:ascii="Calibri" w:hAnsi="Calibri" w:cs="Calibri"/>
          <w:b/>
          <w:bCs/>
          <w:sz w:val="22"/>
          <w:szCs w:val="22"/>
        </w:rPr>
        <w:br/>
      </w:r>
      <w:r>
        <w:rPr>
          <w:rFonts w:ascii="Calibri" w:hAnsi="Calibri" w:cs="Calibri"/>
          <w:sz w:val="22"/>
          <w:szCs w:val="22"/>
        </w:rPr>
        <w:t xml:space="preserve">- </w:t>
      </w:r>
      <w:r w:rsidR="004214AA">
        <w:rPr>
          <w:rFonts w:ascii="Calibri" w:hAnsi="Calibri" w:cs="Calibri"/>
          <w:sz w:val="22"/>
          <w:szCs w:val="22"/>
        </w:rPr>
        <w:t>Inventariseer vormen van ziekte/woestijn en mensen die daaronder lijden</w:t>
      </w:r>
      <w:r w:rsidR="004214AA">
        <w:rPr>
          <w:rFonts w:ascii="Calibri" w:hAnsi="Calibri" w:cs="Calibri"/>
          <w:sz w:val="22"/>
          <w:szCs w:val="22"/>
        </w:rPr>
        <w:br/>
        <w:t>Doe vervolgens een kringgebed waarbij ieder begint met de zin: “We bidden u voor……”, waarna iedereen samen steeds antwoordt met ‘Heer ontferm U!’</w:t>
      </w:r>
      <w:r>
        <w:rPr>
          <w:rFonts w:ascii="Calibri" w:hAnsi="Calibri" w:cs="Calibri"/>
          <w:sz w:val="22"/>
          <w:szCs w:val="22"/>
        </w:rPr>
        <w:br/>
        <w:t xml:space="preserve">- </w:t>
      </w:r>
      <w:r w:rsidR="008B73ED">
        <w:rPr>
          <w:rFonts w:ascii="Calibri" w:hAnsi="Calibri" w:cs="Calibri"/>
          <w:sz w:val="22"/>
          <w:szCs w:val="22"/>
        </w:rPr>
        <w:t xml:space="preserve">Bidt samen hardop Psalm </w:t>
      </w:r>
      <w:r w:rsidR="004214AA">
        <w:rPr>
          <w:rFonts w:ascii="Calibri" w:hAnsi="Calibri" w:cs="Calibri"/>
          <w:sz w:val="22"/>
          <w:szCs w:val="22"/>
        </w:rPr>
        <w:t>103</w:t>
      </w:r>
      <w:r w:rsidR="007217D5">
        <w:rPr>
          <w:rFonts w:ascii="Calibri" w:hAnsi="Calibri" w:cs="Calibri"/>
          <w:sz w:val="22"/>
          <w:szCs w:val="22"/>
        </w:rPr>
        <w:br/>
      </w:r>
    </w:p>
    <w:p w14:paraId="3150B9B9" w14:textId="77777777" w:rsidR="009A7BE7" w:rsidRPr="008B73ED" w:rsidRDefault="009A7BE7" w:rsidP="009A7BE7">
      <w:pPr>
        <w:pStyle w:val="Tekstzonderopmaak"/>
        <w:rPr>
          <w:rFonts w:ascii="Calibri" w:hAnsi="Calibri" w:cs="Calibri"/>
          <w:sz w:val="22"/>
          <w:szCs w:val="22"/>
        </w:rPr>
      </w:pPr>
    </w:p>
    <w:p w14:paraId="07BF0886" w14:textId="0EB3D9B8" w:rsidR="00E01ACF" w:rsidRDefault="00E01ACF" w:rsidP="001F122B">
      <w:pPr>
        <w:pStyle w:val="Tekstzonderopmaak"/>
        <w:rPr>
          <w:rFonts w:ascii="Calibri" w:hAnsi="Calibri" w:cs="Calibri"/>
          <w:sz w:val="24"/>
          <w:szCs w:val="24"/>
        </w:rPr>
      </w:pPr>
    </w:p>
    <w:sectPr w:rsidR="00E01ACF" w:rsidSect="003151C9">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0C2"/>
    <w:multiLevelType w:val="hybridMultilevel"/>
    <w:tmpl w:val="CAC2E928"/>
    <w:lvl w:ilvl="0" w:tplc="94608DA0">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73AF2"/>
    <w:multiLevelType w:val="hybridMultilevel"/>
    <w:tmpl w:val="2B42F14C"/>
    <w:lvl w:ilvl="0" w:tplc="6C0A39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8F42F3"/>
    <w:multiLevelType w:val="hybridMultilevel"/>
    <w:tmpl w:val="A2BC9D6C"/>
    <w:lvl w:ilvl="0" w:tplc="A7340484">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9B47BCD"/>
    <w:multiLevelType w:val="hybridMultilevel"/>
    <w:tmpl w:val="9A065C9E"/>
    <w:lvl w:ilvl="0" w:tplc="A29CC9DC">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D32E9"/>
    <w:multiLevelType w:val="hybridMultilevel"/>
    <w:tmpl w:val="6276DAFA"/>
    <w:lvl w:ilvl="0" w:tplc="70FE1D82">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3F1F27"/>
    <w:multiLevelType w:val="hybridMultilevel"/>
    <w:tmpl w:val="904A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0E4A8B"/>
    <w:multiLevelType w:val="hybridMultilevel"/>
    <w:tmpl w:val="04C6726C"/>
    <w:lvl w:ilvl="0" w:tplc="10E8F06A">
      <w:start w:val="1"/>
      <w:numFmt w:val="bullet"/>
      <w:lvlText w:val="•"/>
      <w:lvlJc w:val="left"/>
      <w:pPr>
        <w:tabs>
          <w:tab w:val="num" w:pos="720"/>
        </w:tabs>
        <w:ind w:left="720" w:hanging="360"/>
      </w:pPr>
      <w:rPr>
        <w:rFonts w:ascii="Arial" w:hAnsi="Arial" w:hint="default"/>
      </w:rPr>
    </w:lvl>
    <w:lvl w:ilvl="1" w:tplc="ADC03054" w:tentative="1">
      <w:start w:val="1"/>
      <w:numFmt w:val="bullet"/>
      <w:lvlText w:val="•"/>
      <w:lvlJc w:val="left"/>
      <w:pPr>
        <w:tabs>
          <w:tab w:val="num" w:pos="1440"/>
        </w:tabs>
        <w:ind w:left="1440" w:hanging="360"/>
      </w:pPr>
      <w:rPr>
        <w:rFonts w:ascii="Arial" w:hAnsi="Arial" w:hint="default"/>
      </w:rPr>
    </w:lvl>
    <w:lvl w:ilvl="2" w:tplc="5EC63B12" w:tentative="1">
      <w:start w:val="1"/>
      <w:numFmt w:val="bullet"/>
      <w:lvlText w:val="•"/>
      <w:lvlJc w:val="left"/>
      <w:pPr>
        <w:tabs>
          <w:tab w:val="num" w:pos="2160"/>
        </w:tabs>
        <w:ind w:left="2160" w:hanging="360"/>
      </w:pPr>
      <w:rPr>
        <w:rFonts w:ascii="Arial" w:hAnsi="Arial" w:hint="default"/>
      </w:rPr>
    </w:lvl>
    <w:lvl w:ilvl="3" w:tplc="80EC6112" w:tentative="1">
      <w:start w:val="1"/>
      <w:numFmt w:val="bullet"/>
      <w:lvlText w:val="•"/>
      <w:lvlJc w:val="left"/>
      <w:pPr>
        <w:tabs>
          <w:tab w:val="num" w:pos="2880"/>
        </w:tabs>
        <w:ind w:left="2880" w:hanging="360"/>
      </w:pPr>
      <w:rPr>
        <w:rFonts w:ascii="Arial" w:hAnsi="Arial" w:hint="default"/>
      </w:rPr>
    </w:lvl>
    <w:lvl w:ilvl="4" w:tplc="52FE2F48" w:tentative="1">
      <w:start w:val="1"/>
      <w:numFmt w:val="bullet"/>
      <w:lvlText w:val="•"/>
      <w:lvlJc w:val="left"/>
      <w:pPr>
        <w:tabs>
          <w:tab w:val="num" w:pos="3600"/>
        </w:tabs>
        <w:ind w:left="3600" w:hanging="360"/>
      </w:pPr>
      <w:rPr>
        <w:rFonts w:ascii="Arial" w:hAnsi="Arial" w:hint="default"/>
      </w:rPr>
    </w:lvl>
    <w:lvl w:ilvl="5" w:tplc="6AB08042" w:tentative="1">
      <w:start w:val="1"/>
      <w:numFmt w:val="bullet"/>
      <w:lvlText w:val="•"/>
      <w:lvlJc w:val="left"/>
      <w:pPr>
        <w:tabs>
          <w:tab w:val="num" w:pos="4320"/>
        </w:tabs>
        <w:ind w:left="4320" w:hanging="360"/>
      </w:pPr>
      <w:rPr>
        <w:rFonts w:ascii="Arial" w:hAnsi="Arial" w:hint="default"/>
      </w:rPr>
    </w:lvl>
    <w:lvl w:ilvl="6" w:tplc="E9120530" w:tentative="1">
      <w:start w:val="1"/>
      <w:numFmt w:val="bullet"/>
      <w:lvlText w:val="•"/>
      <w:lvlJc w:val="left"/>
      <w:pPr>
        <w:tabs>
          <w:tab w:val="num" w:pos="5040"/>
        </w:tabs>
        <w:ind w:left="5040" w:hanging="360"/>
      </w:pPr>
      <w:rPr>
        <w:rFonts w:ascii="Arial" w:hAnsi="Arial" w:hint="default"/>
      </w:rPr>
    </w:lvl>
    <w:lvl w:ilvl="7" w:tplc="5FA823B8" w:tentative="1">
      <w:start w:val="1"/>
      <w:numFmt w:val="bullet"/>
      <w:lvlText w:val="•"/>
      <w:lvlJc w:val="left"/>
      <w:pPr>
        <w:tabs>
          <w:tab w:val="num" w:pos="5760"/>
        </w:tabs>
        <w:ind w:left="5760" w:hanging="360"/>
      </w:pPr>
      <w:rPr>
        <w:rFonts w:ascii="Arial" w:hAnsi="Arial" w:hint="default"/>
      </w:rPr>
    </w:lvl>
    <w:lvl w:ilvl="8" w:tplc="C66E10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00544F"/>
    <w:multiLevelType w:val="hybridMultilevel"/>
    <w:tmpl w:val="FC8A07EC"/>
    <w:lvl w:ilvl="0" w:tplc="23D067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C756CC"/>
    <w:multiLevelType w:val="hybridMultilevel"/>
    <w:tmpl w:val="8AC2AC10"/>
    <w:lvl w:ilvl="0" w:tplc="8E0A90D4">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E7"/>
    <w:rsid w:val="0004735D"/>
    <w:rsid w:val="00097640"/>
    <w:rsid w:val="000A595C"/>
    <w:rsid w:val="00156E2F"/>
    <w:rsid w:val="0016714B"/>
    <w:rsid w:val="001950D3"/>
    <w:rsid w:val="001F122B"/>
    <w:rsid w:val="00234CDA"/>
    <w:rsid w:val="00291799"/>
    <w:rsid w:val="002C5F47"/>
    <w:rsid w:val="003151C9"/>
    <w:rsid w:val="0034658D"/>
    <w:rsid w:val="0035404F"/>
    <w:rsid w:val="00375042"/>
    <w:rsid w:val="003A31E9"/>
    <w:rsid w:val="004214AA"/>
    <w:rsid w:val="00452BF5"/>
    <w:rsid w:val="00456F76"/>
    <w:rsid w:val="004832E7"/>
    <w:rsid w:val="00496187"/>
    <w:rsid w:val="004D74AB"/>
    <w:rsid w:val="0054006F"/>
    <w:rsid w:val="005B7060"/>
    <w:rsid w:val="005D7617"/>
    <w:rsid w:val="00626440"/>
    <w:rsid w:val="0066662D"/>
    <w:rsid w:val="00693FD4"/>
    <w:rsid w:val="006C3417"/>
    <w:rsid w:val="007217D5"/>
    <w:rsid w:val="00745751"/>
    <w:rsid w:val="007530A7"/>
    <w:rsid w:val="00790437"/>
    <w:rsid w:val="007C1B2A"/>
    <w:rsid w:val="0082700E"/>
    <w:rsid w:val="0085515E"/>
    <w:rsid w:val="00866BA8"/>
    <w:rsid w:val="008B73ED"/>
    <w:rsid w:val="008C3306"/>
    <w:rsid w:val="008F02B7"/>
    <w:rsid w:val="008F62D9"/>
    <w:rsid w:val="008F78B3"/>
    <w:rsid w:val="0099205F"/>
    <w:rsid w:val="009A7BE7"/>
    <w:rsid w:val="009B7094"/>
    <w:rsid w:val="00A14B1D"/>
    <w:rsid w:val="00A21444"/>
    <w:rsid w:val="00A41C89"/>
    <w:rsid w:val="00AA77CA"/>
    <w:rsid w:val="00B254F9"/>
    <w:rsid w:val="00B25782"/>
    <w:rsid w:val="00B478AE"/>
    <w:rsid w:val="00B61621"/>
    <w:rsid w:val="00B8273B"/>
    <w:rsid w:val="00BB381B"/>
    <w:rsid w:val="00BE081C"/>
    <w:rsid w:val="00BE19EA"/>
    <w:rsid w:val="00C05464"/>
    <w:rsid w:val="00C8143D"/>
    <w:rsid w:val="00CB4FE7"/>
    <w:rsid w:val="00D0149F"/>
    <w:rsid w:val="00D047BE"/>
    <w:rsid w:val="00D462DF"/>
    <w:rsid w:val="00DC2A83"/>
    <w:rsid w:val="00DD6960"/>
    <w:rsid w:val="00DE1243"/>
    <w:rsid w:val="00E01ACF"/>
    <w:rsid w:val="00E42C1C"/>
    <w:rsid w:val="00E761C0"/>
    <w:rsid w:val="00ED68EC"/>
    <w:rsid w:val="00ED7411"/>
    <w:rsid w:val="00F20305"/>
    <w:rsid w:val="00F2035B"/>
    <w:rsid w:val="00F60475"/>
    <w:rsid w:val="00F804F1"/>
    <w:rsid w:val="00FE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B709"/>
  <w15:chartTrackingRefBased/>
  <w15:docId w15:val="{B2F13A5E-FC00-45A3-8211-516439A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B0BFF"/>
    <w:rPr>
      <w:rFonts w:ascii="Courier New" w:hAnsi="Courier New" w:cs="Courier New"/>
      <w:sz w:val="20"/>
      <w:szCs w:val="20"/>
    </w:rPr>
  </w:style>
  <w:style w:type="character" w:styleId="Hyperlink">
    <w:name w:val="Hyperlink"/>
    <w:uiPriority w:val="99"/>
    <w:semiHidden/>
    <w:unhideWhenUsed/>
    <w:rsid w:val="00626440"/>
    <w:rPr>
      <w:color w:val="0000FF"/>
      <w:u w:val="single"/>
    </w:rPr>
  </w:style>
  <w:style w:type="paragraph" w:styleId="Lijstalinea">
    <w:name w:val="List Paragraph"/>
    <w:basedOn w:val="Standaard"/>
    <w:uiPriority w:val="34"/>
    <w:qFormat/>
    <w:rsid w:val="00DC2A83"/>
    <w:pPr>
      <w:ind w:left="720"/>
      <w:contextualSpacing/>
    </w:pPr>
    <w:rPr>
      <w:noProof w:val="0"/>
    </w:rPr>
  </w:style>
  <w:style w:type="table" w:styleId="Tabelraster">
    <w:name w:val="Table Grid"/>
    <w:basedOn w:val="Standaardtabel"/>
    <w:rsid w:val="00E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5">
    <w:name w:val="highlight5"/>
    <w:rsid w:val="00E01ACF"/>
    <w:rPr>
      <w:shd w:val="clear" w:color="auto" w:fill="CCEE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04294">
      <w:bodyDiv w:val="1"/>
      <w:marLeft w:val="0"/>
      <w:marRight w:val="0"/>
      <w:marTop w:val="0"/>
      <w:marBottom w:val="0"/>
      <w:divBdr>
        <w:top w:val="none" w:sz="0" w:space="0" w:color="auto"/>
        <w:left w:val="none" w:sz="0" w:space="0" w:color="auto"/>
        <w:bottom w:val="none" w:sz="0" w:space="0" w:color="auto"/>
        <w:right w:val="none" w:sz="0" w:space="0" w:color="auto"/>
      </w:divBdr>
      <w:divsChild>
        <w:div w:id="1171218142">
          <w:marLeft w:val="720"/>
          <w:marRight w:val="0"/>
          <w:marTop w:val="0"/>
          <w:marBottom w:val="0"/>
          <w:divBdr>
            <w:top w:val="none" w:sz="0" w:space="0" w:color="auto"/>
            <w:left w:val="none" w:sz="0" w:space="0" w:color="auto"/>
            <w:bottom w:val="none" w:sz="0" w:space="0" w:color="auto"/>
            <w:right w:val="none" w:sz="0" w:space="0" w:color="auto"/>
          </w:divBdr>
        </w:div>
        <w:div w:id="17562399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654</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Giovanni  * Otro siman ami ta soru pa un tradukshon di e predikashi aki pa Kwart’</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 Otro siman ami ta soru pa un tradukshon di e predikashi aki pa Kwart’</dc:title>
  <dc:subject/>
  <dc:creator>user</dc:creator>
  <cp:keywords/>
  <dc:description/>
  <cp:lastModifiedBy>jasper klapwijk</cp:lastModifiedBy>
  <cp:revision>4</cp:revision>
  <cp:lastPrinted>2020-07-01T07:56:00Z</cp:lastPrinted>
  <dcterms:created xsi:type="dcterms:W3CDTF">2020-09-30T18:20:00Z</dcterms:created>
  <dcterms:modified xsi:type="dcterms:W3CDTF">2020-09-30T19:03:00Z</dcterms:modified>
</cp:coreProperties>
</file>