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167" w:rsidRPr="00262E23" w:rsidRDefault="00262E23">
      <w:pPr>
        <w:rPr>
          <w:b/>
          <w:sz w:val="2"/>
        </w:rPr>
      </w:pPr>
      <w:r w:rsidRPr="00262E23">
        <w:rPr>
          <w:b/>
          <w:noProof/>
          <w:sz w:val="2"/>
        </w:rPr>
        <w:drawing>
          <wp:anchor distT="0" distB="0" distL="114300" distR="114300" simplePos="0" relativeHeight="251659776" behindDoc="0" locked="0" layoutInCell="1" allowOverlap="1">
            <wp:simplePos x="0" y="0"/>
            <wp:positionH relativeFrom="column">
              <wp:posOffset>-42545</wp:posOffset>
            </wp:positionH>
            <wp:positionV relativeFrom="paragraph">
              <wp:posOffset>3175</wp:posOffset>
            </wp:positionV>
            <wp:extent cx="5871210" cy="776605"/>
            <wp:effectExtent l="19050" t="0" r="0" b="0"/>
            <wp:wrapSquare wrapText="bothSides"/>
            <wp:docPr id="5" name="Afbeelding 2"/>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8" cstate="print"/>
                    <a:srcRect/>
                    <a:stretch>
                      <a:fillRect/>
                    </a:stretch>
                  </pic:blipFill>
                  <pic:spPr bwMode="auto">
                    <a:xfrm>
                      <a:off x="0" y="0"/>
                      <a:ext cx="5871210" cy="776605"/>
                    </a:xfrm>
                    <a:prstGeom prst="rect">
                      <a:avLst/>
                    </a:prstGeom>
                    <a:noFill/>
                    <a:ln w="9525">
                      <a:noFill/>
                      <a:miter lim="800000"/>
                      <a:headEnd/>
                      <a:tailEnd/>
                    </a:ln>
                    <a:effectLst/>
                  </pic:spPr>
                </pic:pic>
              </a:graphicData>
            </a:graphic>
          </wp:anchor>
        </w:drawing>
      </w:r>
    </w:p>
    <w:p w:rsidR="004D0565" w:rsidRDefault="00EC0650" w:rsidP="004D0565">
      <w:pPr>
        <w:pStyle w:val="Geenafstand"/>
      </w:pPr>
      <w:r w:rsidRPr="00EC0650">
        <w:rPr>
          <w:b/>
          <w:noProof/>
          <w:sz w:val="56"/>
        </w:rPr>
        <w:pict>
          <v:shapetype id="_x0000_t202" coordsize="21600,21600" o:spt="202" path="m,l,21600r21600,l21600,xe">
            <v:stroke joinstyle="miter"/>
            <v:path gradientshapeok="t" o:connecttype="rect"/>
          </v:shapetype>
          <v:shape id="Text Box 2" o:spid="_x0000_s1027" type="#_x0000_t202" style="position:absolute;margin-left:97.15pt;margin-top:7.8pt;width:365.4pt;height:215.2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">
            <v:textbox>
              <w:txbxContent>
                <w:p w:rsidR="006146A7" w:rsidRPr="006146A7" w:rsidRDefault="00E71FA1" w:rsidP="006146A7">
                  <w:pPr>
                    <w:rPr>
                      <w:b/>
                    </w:rPr>
                  </w:pPr>
                  <w:r>
                    <w:rPr>
                      <w:b/>
                      <w:sz w:val="44"/>
                    </w:rPr>
                    <w:t>Hoe luidt Gods wet in de 10 geboden?</w:t>
                  </w:r>
                  <w:r w:rsidR="006146A7">
                    <w:rPr>
                      <w:b/>
                    </w:rPr>
                    <w:br/>
                  </w:r>
                  <w:r w:rsidR="006E1D51">
                    <w:rPr>
                      <w:b/>
                      <w:sz w:val="28"/>
                    </w:rPr>
                    <w:t>Vereer naast mij geen andere goden. Maak geen godenbeelden, geen enkele afbeelding van iets dat in de hemel hier boven is of van iets beneden op de aarde of in het water onder de aarde. Kniel voor zulke beelden niet neer en vereer ze niet. Misbruik de naam van de HEER, uw God, niet. Hou de sabbat in ere, het is een heilige dag. Toon eerbied voor uw vader en uw moeder. Pleeg geen moor</w:t>
                  </w:r>
                  <w:r w:rsidR="00BE6EAA">
                    <w:rPr>
                      <w:b/>
                      <w:sz w:val="28"/>
                    </w:rPr>
                    <w:t>d</w:t>
                  </w:r>
                  <w:r w:rsidR="006E1D51">
                    <w:rPr>
                      <w:b/>
                      <w:sz w:val="28"/>
                    </w:rPr>
                    <w:t>, Pleeg geen overspel. Steel niet. Leg over een ander geen vals getuigenis af. Begeer niet.</w:t>
                  </w:r>
                </w:p>
                <w:p w:rsidR="006146A7" w:rsidRDefault="006146A7"/>
              </w:txbxContent>
            </v:textbox>
          </v:shape>
        </w:pict>
      </w:r>
      <w:r w:rsidR="00F54760">
        <w:rPr>
          <w:b/>
          <w:sz w:val="56"/>
        </w:rPr>
        <w:t>Vraag</w:t>
      </w:r>
      <w:r w:rsidR="00262E23" w:rsidRPr="00262E23">
        <w:rPr>
          <w:b/>
          <w:sz w:val="56"/>
        </w:rPr>
        <w:t xml:space="preserve"> </w:t>
      </w:r>
      <w:r w:rsidR="00E71FA1">
        <w:rPr>
          <w:b/>
          <w:sz w:val="56"/>
        </w:rPr>
        <w:t>8</w:t>
      </w:r>
      <w:r w:rsidR="006146A7" w:rsidRPr="00262E23">
        <w:rPr>
          <w:b/>
          <w:sz w:val="56"/>
        </w:rPr>
        <w:t xml:space="preserve"> </w:t>
      </w:r>
      <w:r w:rsidR="00AC46B5">
        <w:rPr>
          <w:b/>
          <w:i/>
          <w:sz w:val="24"/>
        </w:rPr>
        <w:br/>
      </w:r>
      <w:r w:rsidR="006E1D51">
        <w:rPr>
          <w:b/>
          <w:i/>
          <w:sz w:val="24"/>
        </w:rPr>
        <w:br/>
      </w:r>
      <w:r w:rsidR="006146A7" w:rsidRPr="00262E23">
        <w:rPr>
          <w:b/>
          <w:i/>
          <w:sz w:val="24"/>
        </w:rPr>
        <w:t>programma:</w:t>
      </w:r>
      <w:r w:rsidR="006E1D51">
        <w:rPr>
          <w:b/>
          <w:i/>
          <w:sz w:val="24"/>
        </w:rPr>
        <w:br/>
      </w:r>
      <w:r w:rsidR="006E1D51" w:rsidRPr="005269DC">
        <w:rPr>
          <w:i/>
          <w:sz w:val="24"/>
        </w:rPr>
        <w:t>- intro</w:t>
      </w:r>
      <w:r w:rsidR="006820DF">
        <w:rPr>
          <w:i/>
          <w:sz w:val="24"/>
        </w:rPr>
        <w:br/>
        <w:t xml:space="preserve">- </w:t>
      </w:r>
      <w:r w:rsidR="00E42466">
        <w:rPr>
          <w:i/>
          <w:sz w:val="24"/>
        </w:rPr>
        <w:t>filmintro kijken</w:t>
      </w:r>
      <w:r w:rsidR="006146A7" w:rsidRPr="006146A7">
        <w:rPr>
          <w:i/>
          <w:sz w:val="24"/>
        </w:rPr>
        <w:br/>
        <w:t xml:space="preserve">- </w:t>
      </w:r>
      <w:r w:rsidR="00BB4538">
        <w:rPr>
          <w:i/>
          <w:sz w:val="24"/>
        </w:rPr>
        <w:t>verwer</w:t>
      </w:r>
      <w:r w:rsidR="006146A7" w:rsidRPr="006146A7">
        <w:rPr>
          <w:i/>
          <w:sz w:val="24"/>
        </w:rPr>
        <w:t>king</w:t>
      </w:r>
      <w:r w:rsidR="006146A7" w:rsidRPr="006146A7">
        <w:rPr>
          <w:i/>
          <w:sz w:val="24"/>
        </w:rPr>
        <w:br/>
        <w:t>- gebed</w:t>
      </w:r>
      <w:r w:rsidR="00AC46B5">
        <w:rPr>
          <w:i/>
          <w:sz w:val="24"/>
        </w:rPr>
        <w:br/>
      </w:r>
      <w:r w:rsidR="00814062" w:rsidRPr="00AC46B5">
        <w:rPr>
          <w:i/>
          <w:sz w:val="14"/>
        </w:rPr>
        <w:br/>
      </w:r>
      <w:r w:rsidR="004D154D">
        <w:rPr>
          <w:b/>
          <w:i/>
          <w:sz w:val="24"/>
        </w:rPr>
        <w:br/>
      </w:r>
      <w:r w:rsidR="00837DE2">
        <w:br/>
      </w:r>
    </w:p>
    <w:p w:rsidR="004D0565" w:rsidRDefault="004D0565" w:rsidP="004D0565">
      <w:pPr>
        <w:pStyle w:val="Geenafstand"/>
      </w:pPr>
    </w:p>
    <w:p w:rsidR="006E1D51" w:rsidRPr="00BE6EAA" w:rsidRDefault="006E1D51" w:rsidP="00BE6EAA">
      <w:pPr>
        <w:pStyle w:val="Geenafstand"/>
      </w:pPr>
    </w:p>
    <w:p w:rsidR="006E1D51" w:rsidRDefault="00EC0650" w:rsidP="004D0565">
      <w:pPr>
        <w:rPr>
          <w:b/>
        </w:rPr>
      </w:pPr>
      <w:r w:rsidRPr="00EC0650">
        <w:rPr>
          <w:b/>
          <w:noProof/>
          <w:sz w:val="56"/>
        </w:rPr>
        <w:pict>
          <v:shape id="Text Box 3" o:spid="_x0000_s1026" type="#_x0000_t202" style="position:absolute;margin-left:1.15pt;margin-top:30.05pt;width:461.4pt;height:39.8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">
            <v:textbox>
              <w:txbxContent>
                <w:p w:rsidR="00BE6EAA" w:rsidRPr="00D541B1" w:rsidRDefault="00BE6EAA" w:rsidP="00BE6EAA">
                  <w:pPr>
                    <w:spacing w:after="0" w:line="240" w:lineRule="auto"/>
                    <w:rPr>
                      <w:sz w:val="24"/>
                    </w:rPr>
                  </w:pPr>
                  <w:r>
                    <w:rPr>
                      <w:sz w:val="24"/>
                    </w:rPr>
                    <w:t>Exodus 20:3 en Deuteronomium 5:7</w:t>
                  </w:r>
                  <w:r w:rsidRPr="00D541B1">
                    <w:rPr>
                      <w:sz w:val="24"/>
                    </w:rPr>
                    <w:br/>
                  </w:r>
                  <w:r>
                    <w:t>Vereer naast mij geen andere goden.</w:t>
                  </w:r>
                </w:p>
                <w:p w:rsidR="001C6C82" w:rsidRPr="001C6C82" w:rsidRDefault="001C6C82" w:rsidP="001C6C82">
                  <w:pPr>
                    <w:spacing w:after="0" w:line="216" w:lineRule="atLeast"/>
                    <w:rPr>
                      <w:rFonts w:eastAsia="Times New Roman" w:cs="Times New Roman"/>
                    </w:rPr>
                  </w:pPr>
                </w:p>
                <w:p w:rsidR="00177315" w:rsidRPr="00D541B1" w:rsidRDefault="00177315" w:rsidP="00D541B1">
                  <w:pPr>
                    <w:spacing w:after="0" w:line="216" w:lineRule="atLeast"/>
                    <w:rPr>
                      <w:sz w:val="24"/>
                    </w:rPr>
                  </w:pPr>
                </w:p>
                <w:p w:rsidR="00177315" w:rsidRDefault="00177315"/>
              </w:txbxContent>
            </v:textbox>
            <w10:wrap type="square"/>
          </v:shape>
        </w:pict>
      </w:r>
    </w:p>
    <w:p w:rsidR="006E1D51" w:rsidRDefault="00BE6EAA" w:rsidP="004D0565">
      <w:pPr>
        <w:rPr>
          <w:b/>
        </w:rPr>
      </w:pPr>
      <w:r>
        <w:rPr>
          <w:b/>
        </w:rPr>
        <w:br/>
        <w:t>1. I</w:t>
      </w:r>
      <w:r w:rsidRPr="004D0565">
        <w:rPr>
          <w:b/>
        </w:rPr>
        <w:t>ntro</w:t>
      </w:r>
      <w:r w:rsidRPr="004D0565">
        <w:t xml:space="preserve"> </w:t>
      </w:r>
      <w:r w:rsidRPr="004D0565">
        <w:br/>
      </w:r>
      <w:r>
        <w:t xml:space="preserve">Zeg samen </w:t>
      </w:r>
      <w:r w:rsidR="00664FD8">
        <w:t xml:space="preserve">uit het hoofd </w:t>
      </w:r>
      <w:r>
        <w:t>de tien geboden op, of kijk hoeveel van de tien geboden je samen kunt weergeven.</w:t>
      </w:r>
      <w:r>
        <w:br/>
        <w:t>Bespreek vervolgens de vraag: Ken je de 10 geboden uit je hoofd? Vind je dat belangrijk? Waarom wel of niet?</w:t>
      </w:r>
    </w:p>
    <w:p w:rsidR="004D0565" w:rsidRPr="004D0565" w:rsidRDefault="00BE6EAA" w:rsidP="00BE6EAA">
      <w:r>
        <w:rPr>
          <w:b/>
        </w:rPr>
        <w:t>2</w:t>
      </w:r>
      <w:r w:rsidR="006146A7" w:rsidRPr="004D0565">
        <w:rPr>
          <w:b/>
        </w:rPr>
        <w:t>. Filmintro</w:t>
      </w:r>
      <w:r w:rsidR="00E42466" w:rsidRPr="004D0565">
        <w:t xml:space="preserve"> </w:t>
      </w:r>
      <w:r w:rsidR="006146A7" w:rsidRPr="004D0565">
        <w:br/>
        <w:t xml:space="preserve">Filmpje met ondertiteling: </w:t>
      </w:r>
      <w:r w:rsidR="00262E23" w:rsidRPr="004D0565">
        <w:br/>
      </w:r>
      <w:hyperlink r:id="rId9" w:history="1">
        <w:r w:rsidRPr="000A0C59">
          <w:rPr>
            <w:rStyle w:val="Hyperlink"/>
          </w:rPr>
          <w:t>http://www.youtube.com/watch?v=l6GJgjQMKTI&amp;list=PLB13qtv3iBto5sbIod8UNWiAlszjYiXB0&amp;index=8</w:t>
        </w:r>
      </w:hyperlink>
      <w:r>
        <w:t xml:space="preserve"> </w:t>
      </w:r>
      <w:r w:rsidR="00262E23" w:rsidRPr="004D0565">
        <w:br/>
      </w:r>
      <w:r w:rsidR="00177315" w:rsidRPr="004D0565">
        <w:t>Bekijk het filmpje</w:t>
      </w:r>
      <w:r w:rsidR="002A4986" w:rsidRPr="004D0565">
        <w:t xml:space="preserve">. </w:t>
      </w:r>
      <w:r w:rsidR="00C8342B" w:rsidRPr="004D0565">
        <w:t>Daarna is er kort gelegenheid voor hen die iets willen noemen uit het filmpje dat hem of haar geraakt heeft.</w:t>
      </w:r>
    </w:p>
    <w:p w:rsidR="00BB4538" w:rsidRPr="00BE6EAA" w:rsidRDefault="00BE6EAA" w:rsidP="008B365C">
      <w:pPr>
        <w:pStyle w:val="NoSpacing1"/>
        <w:spacing w:line="276" w:lineRule="auto"/>
        <w:rPr>
          <w:b/>
        </w:rPr>
      </w:pPr>
      <w:r>
        <w:rPr>
          <w:b/>
        </w:rPr>
        <w:t>3</w:t>
      </w:r>
      <w:r w:rsidR="006146A7" w:rsidRPr="004D0565">
        <w:rPr>
          <w:b/>
        </w:rPr>
        <w:t xml:space="preserve">. </w:t>
      </w:r>
      <w:r w:rsidR="00BB4538" w:rsidRPr="004D0565">
        <w:rPr>
          <w:b/>
        </w:rPr>
        <w:t>Verwerk</w:t>
      </w:r>
      <w:r w:rsidR="006146A7" w:rsidRPr="004D0565">
        <w:rPr>
          <w:b/>
        </w:rPr>
        <w:t>ing</w:t>
      </w:r>
    </w:p>
    <w:p w:rsidR="003E2665" w:rsidRPr="004D0565" w:rsidRDefault="00BE6EAA" w:rsidP="008B365C">
      <w:pPr>
        <w:pStyle w:val="NoSpacing1"/>
        <w:spacing w:line="276" w:lineRule="auto"/>
      </w:pPr>
      <w:r>
        <w:rPr>
          <w:i/>
        </w:rPr>
        <w:br/>
      </w:r>
      <w:r w:rsidR="003E2665" w:rsidRPr="004D0565">
        <w:rPr>
          <w:i/>
        </w:rPr>
        <w:t xml:space="preserve">a. </w:t>
      </w:r>
      <w:r w:rsidR="00EA35E0">
        <w:rPr>
          <w:i/>
        </w:rPr>
        <w:t>De wet van de vrijheid</w:t>
      </w:r>
      <w:r w:rsidR="00E42466" w:rsidRPr="004D0565">
        <w:rPr>
          <w:i/>
        </w:rPr>
        <w:t xml:space="preserve"> </w:t>
      </w:r>
      <w:r w:rsidR="00C8342B" w:rsidRPr="004D0565">
        <w:br/>
      </w:r>
      <w:r w:rsidR="005459E7">
        <w:t xml:space="preserve">Nadat </w:t>
      </w:r>
      <w:r w:rsidR="00EA35E0">
        <w:t>Jakobus in zijn brief</w:t>
      </w:r>
      <w:r w:rsidR="005459E7">
        <w:t xml:space="preserve"> een aantal van de 10 geboden genoemd heeft, zegt hij dit</w:t>
      </w:r>
      <w:r w:rsidR="00EA35E0">
        <w:t>: “Zorg ervoor dat uw spreken en uw handelen de toets kunnen d</w:t>
      </w:r>
      <w:r w:rsidR="00E5173C">
        <w:t>oorstaan v</w:t>
      </w:r>
      <w:r w:rsidR="00EA35E0">
        <w:t xml:space="preserve">an de wet die vrijheid brengt” (Jakobus 2:12).  </w:t>
      </w:r>
      <w:r w:rsidR="00EA35E0">
        <w:br/>
        <w:t>Vorm tweetallen en verdeel de geboden over die tweetallen. Elk tweeta</w:t>
      </w:r>
      <w:r w:rsidR="005269DC">
        <w:t>l</w:t>
      </w:r>
      <w:r w:rsidR="00EA35E0">
        <w:t xml:space="preserve"> bespreekt nu voor de ge geboden die zij toeg</w:t>
      </w:r>
      <w:r w:rsidR="005269DC">
        <w:t>e</w:t>
      </w:r>
      <w:r w:rsidR="00EA35E0">
        <w:t>wezen hebben gekregen, hoe het naleven van die geboden leidt tot grotere vrijheid.</w:t>
      </w:r>
      <w:r w:rsidR="00EA35E0">
        <w:br/>
        <w:t>Deel daarna het resultaat in de groep.</w:t>
      </w:r>
    </w:p>
    <w:p w:rsidR="00EA35E0" w:rsidRDefault="00EA35E0" w:rsidP="008B365C">
      <w:pPr>
        <w:spacing w:after="0"/>
        <w:rPr>
          <w:rFonts w:ascii="Calibri" w:eastAsia="Calibri" w:hAnsi="Calibri" w:cs="Times New Roman"/>
        </w:rPr>
      </w:pPr>
    </w:p>
    <w:p w:rsidR="00B027B6" w:rsidRDefault="00EA0799" w:rsidP="008B365C">
      <w:pPr>
        <w:spacing w:after="0"/>
      </w:pPr>
      <w:r w:rsidRPr="004D0565">
        <w:rPr>
          <w:i/>
        </w:rPr>
        <w:t xml:space="preserve">b. </w:t>
      </w:r>
      <w:r w:rsidR="00AE0CEA">
        <w:rPr>
          <w:i/>
        </w:rPr>
        <w:t xml:space="preserve">Bijbelstudie </w:t>
      </w:r>
      <w:proofErr w:type="spellStart"/>
      <w:r w:rsidR="00AE0CEA">
        <w:rPr>
          <w:i/>
        </w:rPr>
        <w:t>Matteüs</w:t>
      </w:r>
      <w:proofErr w:type="spellEnd"/>
      <w:r w:rsidR="00AE0CEA">
        <w:rPr>
          <w:i/>
        </w:rPr>
        <w:t xml:space="preserve"> 5: </w:t>
      </w:r>
      <w:r w:rsidR="005269DC">
        <w:rPr>
          <w:i/>
        </w:rPr>
        <w:t>21-47</w:t>
      </w:r>
      <w:r w:rsidRPr="004D0565">
        <w:br/>
      </w:r>
      <w:r w:rsidR="005269DC">
        <w:t>Lees samen dit gedeelte.</w:t>
      </w:r>
      <w:r w:rsidR="005269DC">
        <w:br/>
        <w:t>Ga vervolgens in groepjes van 3 aan de slag met de volgende vragen</w:t>
      </w:r>
    </w:p>
    <w:p w:rsidR="005269DC" w:rsidRDefault="005269DC" w:rsidP="005269DC">
      <w:pPr>
        <w:pStyle w:val="Lijstalinea"/>
        <w:numPr>
          <w:ilvl w:val="0"/>
          <w:numId w:val="14"/>
        </w:numPr>
        <w:spacing w:after="0"/>
      </w:pPr>
      <w:r>
        <w:t>Welke van de 10 geboden worden hier door Jezus expliciet besproken?</w:t>
      </w:r>
    </w:p>
    <w:p w:rsidR="005269DC" w:rsidRDefault="005269DC" w:rsidP="005269DC">
      <w:pPr>
        <w:pStyle w:val="Lijstalinea"/>
        <w:numPr>
          <w:ilvl w:val="0"/>
          <w:numId w:val="13"/>
        </w:numPr>
        <w:spacing w:after="0"/>
      </w:pPr>
      <w:r>
        <w:t>Wat doet Hij met zijn uitleg van deze geboden?</w:t>
      </w:r>
    </w:p>
    <w:p w:rsidR="005269DC" w:rsidRDefault="005269DC" w:rsidP="005269DC">
      <w:pPr>
        <w:pStyle w:val="Lijstalinea"/>
        <w:numPr>
          <w:ilvl w:val="0"/>
          <w:numId w:val="13"/>
        </w:numPr>
        <w:spacing w:after="0"/>
      </w:pPr>
      <w:r>
        <w:t>Welk effect heeft dat op jou?</w:t>
      </w:r>
    </w:p>
    <w:p w:rsidR="005269DC" w:rsidRDefault="00746E26" w:rsidP="005269DC">
      <w:pPr>
        <w:pStyle w:val="Lijstalinea"/>
        <w:numPr>
          <w:ilvl w:val="0"/>
          <w:numId w:val="13"/>
        </w:numPr>
        <w:spacing w:after="0"/>
      </w:pPr>
      <w:r>
        <w:t xml:space="preserve">Lees </w:t>
      </w:r>
      <w:proofErr w:type="spellStart"/>
      <w:r>
        <w:t>Matteüs</w:t>
      </w:r>
      <w:proofErr w:type="spellEnd"/>
      <w:r>
        <w:t xml:space="preserve"> 5: 20. Wat wil Jezus hier duidelijk maken?</w:t>
      </w:r>
    </w:p>
    <w:p w:rsidR="00746E26" w:rsidRPr="004D0565" w:rsidRDefault="00746E26" w:rsidP="00746E26">
      <w:pPr>
        <w:spacing w:after="0"/>
      </w:pPr>
      <w:r>
        <w:t>Wissel daarna in de groep nog kort even uit wat er in de groepjes besproken is.</w:t>
      </w:r>
    </w:p>
    <w:p w:rsidR="00BB4538" w:rsidRPr="004D0565" w:rsidRDefault="00BB4538" w:rsidP="008B365C">
      <w:pPr>
        <w:spacing w:after="0"/>
      </w:pPr>
    </w:p>
    <w:p w:rsidR="00B027B6" w:rsidRPr="004D0565" w:rsidRDefault="00B027B6" w:rsidP="008B365C">
      <w:pPr>
        <w:spacing w:after="0"/>
        <w:rPr>
          <w:i/>
        </w:rPr>
      </w:pPr>
      <w:r w:rsidRPr="004D0565">
        <w:rPr>
          <w:i/>
        </w:rPr>
        <w:t xml:space="preserve">c. </w:t>
      </w:r>
      <w:r w:rsidR="00CF45AC">
        <w:rPr>
          <w:i/>
        </w:rPr>
        <w:t>Twee keer de wet</w:t>
      </w:r>
    </w:p>
    <w:p w:rsidR="008B365C" w:rsidRPr="00F55F89" w:rsidRDefault="00CF45AC" w:rsidP="00F55F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Vorm twee groepen. De ene groep krijgt de volgende teksten: Romeinen 3:19-20; 7:6; Galaten 3:11-12; 4: 4-5. De andere groep krijgt: Romeinen 7:12; 13:8-13; Galaten 5: 13-14.</w:t>
      </w:r>
      <w:r>
        <w:br/>
        <w:t>Beide groepen bestuderen deze teksten en noteren op een vel papier wat ze uit deze teksten leren over de wet. Daarna presenteren ze het resultaat aan elkaar.</w:t>
      </w:r>
      <w:r>
        <w:br/>
        <w:t xml:space="preserve">Bespreek ten slotte hoe de inhoud van beide presentaties zich tot elkaar verhouden, en hoe ze met elkaar te </w:t>
      </w:r>
      <w:r w:rsidR="005459E7">
        <w:t>rijmen</w:t>
      </w:r>
      <w:r>
        <w:t xml:space="preserve"> zijn.</w:t>
      </w:r>
    </w:p>
    <w:p w:rsidR="00C80736" w:rsidRPr="004D0565" w:rsidRDefault="00B44EFC" w:rsidP="008B365C">
      <w:pPr>
        <w:spacing w:after="0"/>
        <w:rPr>
          <w:i/>
        </w:rPr>
      </w:pPr>
      <w:r w:rsidRPr="004D0565">
        <w:rPr>
          <w:i/>
        </w:rPr>
        <w:t>d</w:t>
      </w:r>
      <w:r w:rsidR="00C80736" w:rsidRPr="004D0565">
        <w:rPr>
          <w:i/>
        </w:rPr>
        <w:t>. Gesprekspunten</w:t>
      </w:r>
    </w:p>
    <w:p w:rsidR="00C75169" w:rsidRDefault="00C75169" w:rsidP="00814062">
      <w:pPr>
        <w:pStyle w:val="Lijstalinea"/>
        <w:numPr>
          <w:ilvl w:val="0"/>
          <w:numId w:val="6"/>
        </w:numPr>
      </w:pPr>
      <w:r>
        <w:t>Wat maakt de 10 geboden zo bijzonder ten opzichte van de rest van Gods Woord?</w:t>
      </w:r>
      <w:r w:rsidR="005459E7">
        <w:t xml:space="preserve"> (Zie onder andere: Exodus 31:18)</w:t>
      </w:r>
    </w:p>
    <w:p w:rsidR="005269DC" w:rsidRDefault="005269DC" w:rsidP="00814062">
      <w:pPr>
        <w:pStyle w:val="Lijstalinea"/>
        <w:numPr>
          <w:ilvl w:val="0"/>
          <w:numId w:val="6"/>
        </w:numPr>
      </w:pPr>
      <w:r>
        <w:t xml:space="preserve">In het filmpje worden de 10 geboden Gods liefdegave genoemd. </w:t>
      </w:r>
      <w:r w:rsidR="00376106">
        <w:t>Ervaar jij de geboden ook zo? Motiveer je antwoord.</w:t>
      </w:r>
      <w:r>
        <w:t xml:space="preserve"> </w:t>
      </w:r>
    </w:p>
    <w:p w:rsidR="00CE1DA8" w:rsidRDefault="00C75169" w:rsidP="00814062">
      <w:pPr>
        <w:pStyle w:val="Lijstalinea"/>
        <w:numPr>
          <w:ilvl w:val="0"/>
          <w:numId w:val="6"/>
        </w:numPr>
      </w:pPr>
      <w:r>
        <w:t>Is het zinvol de tekst van de 10 geboden geregeld in de kerkdienst voor te lezen? Waarom we of niet?</w:t>
      </w:r>
    </w:p>
    <w:p w:rsidR="005459E7" w:rsidRPr="004D0565" w:rsidRDefault="005459E7" w:rsidP="00814062">
      <w:pPr>
        <w:pStyle w:val="Lijstalinea"/>
        <w:numPr>
          <w:ilvl w:val="0"/>
          <w:numId w:val="6"/>
        </w:numPr>
      </w:pPr>
      <w:r>
        <w:t xml:space="preserve">In deze catechismus wordt het morele onderwijs dat God ons geeft besproken aan de hand van de 10 geboden (Dat gebeurt ook in de </w:t>
      </w:r>
      <w:proofErr w:type="spellStart"/>
      <w:r>
        <w:t>Heidelbergse</w:t>
      </w:r>
      <w:proofErr w:type="spellEnd"/>
      <w:r>
        <w:t xml:space="preserve"> Catechismus, zondag 34-44). </w:t>
      </w:r>
      <w:r w:rsidR="005269DC">
        <w:t xml:space="preserve">De uitleg van de 10 geboden wordt zo tot de ruggengraat van het ethisch onderricht. </w:t>
      </w:r>
      <w:r>
        <w:t>Is dat terecht?</w:t>
      </w:r>
    </w:p>
    <w:p w:rsidR="00EB3E48" w:rsidRPr="004D0565" w:rsidRDefault="00C75169" w:rsidP="00EB3E48">
      <w:pPr>
        <w:pStyle w:val="Lijstalinea"/>
        <w:numPr>
          <w:ilvl w:val="0"/>
          <w:numId w:val="6"/>
        </w:numPr>
      </w:pPr>
      <w:r>
        <w:t>Heeft de overheid ook te maken met de wet van God? Alleen de laatste 6 geboden, of ook de eerste vier?</w:t>
      </w:r>
    </w:p>
    <w:p w:rsidR="00CE1DA8" w:rsidRDefault="00C75169" w:rsidP="00814062">
      <w:pPr>
        <w:pStyle w:val="Lijstalinea"/>
        <w:numPr>
          <w:ilvl w:val="0"/>
          <w:numId w:val="6"/>
        </w:numPr>
      </w:pPr>
      <w:r>
        <w:t>Als jij een elfde gebod mocht maken wat zou dat zijn?</w:t>
      </w:r>
    </w:p>
    <w:p w:rsidR="00F55F89" w:rsidRPr="004D0565" w:rsidRDefault="00C75169" w:rsidP="005269DC">
      <w:pPr>
        <w:pStyle w:val="Lijstalinea"/>
        <w:numPr>
          <w:ilvl w:val="0"/>
          <w:numId w:val="6"/>
        </w:numPr>
      </w:pPr>
      <w:r>
        <w:t>De joden spreken niet van de 10 geboden, maar van de 10 woorden. Maakt dat verschil?</w:t>
      </w:r>
    </w:p>
    <w:p w:rsidR="004D0565" w:rsidRDefault="00B44EFC" w:rsidP="004D0565">
      <w:pPr>
        <w:pStyle w:val="Geenafstand"/>
        <w:rPr>
          <w:b/>
        </w:rPr>
      </w:pPr>
      <w:r w:rsidRPr="004D0565">
        <w:rPr>
          <w:b/>
        </w:rPr>
        <w:t>3</w:t>
      </w:r>
      <w:r w:rsidR="0014428B" w:rsidRPr="004D0565">
        <w:rPr>
          <w:b/>
        </w:rPr>
        <w:t>. Gebed</w:t>
      </w:r>
    </w:p>
    <w:p w:rsidR="00506FBE" w:rsidRPr="004D0565" w:rsidRDefault="00506FBE" w:rsidP="004D0565">
      <w:pPr>
        <w:pStyle w:val="Geenafstand"/>
      </w:pPr>
      <w:r w:rsidRPr="004D0565">
        <w:t>(suggesties voor gebedsvormen)</w:t>
      </w:r>
    </w:p>
    <w:p w:rsidR="00812618" w:rsidRPr="004D0565" w:rsidRDefault="00812618" w:rsidP="00BB3E08">
      <w:pPr>
        <w:pStyle w:val="Geenafstand"/>
        <w:rPr>
          <w:b/>
        </w:rPr>
      </w:pPr>
      <w:r w:rsidRPr="004D0565">
        <w:t xml:space="preserve">a. </w:t>
      </w:r>
      <w:r w:rsidR="00F55F89">
        <w:t xml:space="preserve">Lees achtereenvolgends de 10 geboden voor. Na het lezen van elk gebod, is er gelegenheid om daar biddend op te reageren (lof, dank, schuldbelijdenis). Degene die de leiding heeft rond steeds elk gebedsonderdeel af, en leest daarna het volgende gebod  </w:t>
      </w:r>
      <w:r w:rsidR="000F7789" w:rsidRPr="004D0565">
        <w:br/>
        <w:t xml:space="preserve">b. </w:t>
      </w:r>
      <w:r w:rsidR="00B44EFC" w:rsidRPr="004D0565">
        <w:t xml:space="preserve">Inventariseer de gebedspunten. </w:t>
      </w:r>
      <w:r w:rsidR="00506FBE" w:rsidRPr="004D0565">
        <w:t>En verdeel die over hen die voor willen gaan in gebed.</w:t>
      </w:r>
      <w:r w:rsidR="00506FBE" w:rsidRPr="004D0565">
        <w:br/>
        <w:t xml:space="preserve">c. Vorm groepjes van drie. Ieder vertelt op welke punten hij of zij </w:t>
      </w:r>
      <w:r w:rsidR="00F55F89">
        <w:t>wil groeien in het naleven van Gods geboden</w:t>
      </w:r>
      <w:r w:rsidR="00506FBE" w:rsidRPr="004D0565">
        <w:t>. Daarna bidt ieder voor zijn rechter buur.</w:t>
      </w:r>
    </w:p>
    <w:p w:rsidR="00665802" w:rsidRDefault="00665802" w:rsidP="00BB3E08">
      <w:pPr>
        <w:pStyle w:val="Geenafstand"/>
        <w:rPr>
          <w:b/>
        </w:rPr>
      </w:pPr>
    </w:p>
    <w:p w:rsidR="004D0565" w:rsidRPr="004D0565" w:rsidRDefault="004D0565" w:rsidP="00BB3E08">
      <w:pPr>
        <w:pStyle w:val="Geenafstand"/>
        <w:rPr>
          <w:b/>
        </w:rPr>
      </w:pPr>
    </w:p>
    <w:p w:rsidR="0014428B" w:rsidRPr="004D0565" w:rsidRDefault="0014428B" w:rsidP="00BB3E08">
      <w:pPr>
        <w:pStyle w:val="Geenafstand"/>
        <w:rPr>
          <w:b/>
        </w:rPr>
      </w:pPr>
      <w:r w:rsidRPr="004D0565">
        <w:rPr>
          <w:b/>
        </w:rPr>
        <w:t>Achtergrondmateriaal</w:t>
      </w:r>
    </w:p>
    <w:p w:rsidR="00BB3E08" w:rsidRPr="004D0565" w:rsidRDefault="00581909" w:rsidP="00BB3E08">
      <w:pPr>
        <w:spacing w:after="0"/>
      </w:pPr>
      <w:r w:rsidRPr="004D0565">
        <w:t>(bedoeld voor degene die de avond voorbereid, en voor</w:t>
      </w:r>
      <w:r w:rsidR="00BB3E08" w:rsidRPr="004D0565">
        <w:t xml:space="preserve"> wie</w:t>
      </w:r>
      <w:r w:rsidRPr="004D0565">
        <w:t xml:space="preserve"> zich er wat extra in willen verdiepen) </w:t>
      </w:r>
    </w:p>
    <w:p w:rsidR="00376106" w:rsidRDefault="007E1D67" w:rsidP="00376106">
      <w:pPr>
        <w:pStyle w:val="Lijstalinea"/>
        <w:numPr>
          <w:ilvl w:val="0"/>
          <w:numId w:val="8"/>
        </w:numPr>
        <w:spacing w:after="0"/>
      </w:pPr>
      <w:r w:rsidRPr="004D0565">
        <w:t>zie verder:</w:t>
      </w:r>
      <w:hyperlink r:id="rId10" w:history="1">
        <w:r w:rsidR="00F55F89" w:rsidRPr="000A0C59">
          <w:rPr>
            <w:rStyle w:val="Hyperlink"/>
          </w:rPr>
          <w:t>http://www.newcitycatechism.com/q-parent/q8.php</w:t>
        </w:r>
      </w:hyperlink>
      <w:r w:rsidR="00880A55" w:rsidRPr="004D0565">
        <w:t xml:space="preserve"> </w:t>
      </w:r>
      <w:r w:rsidR="00F00F43" w:rsidRPr="004D0565">
        <w:t xml:space="preserve"> </w:t>
      </w:r>
      <w:r w:rsidR="00BB3E08" w:rsidRPr="004D0565">
        <w:t xml:space="preserve"> </w:t>
      </w:r>
      <w:r w:rsidR="009A7A1D" w:rsidRPr="004D0565">
        <w:t xml:space="preserve"> </w:t>
      </w:r>
    </w:p>
    <w:p w:rsidR="00376106" w:rsidRDefault="00376106" w:rsidP="00376106">
      <w:pPr>
        <w:pStyle w:val="Lijstalinea"/>
        <w:numPr>
          <w:ilvl w:val="0"/>
          <w:numId w:val="8"/>
        </w:numPr>
        <w:spacing w:after="0"/>
      </w:pPr>
      <w:r>
        <w:t>Over de 10 geboden</w:t>
      </w:r>
    </w:p>
    <w:p w:rsidR="00255ACD" w:rsidRDefault="00376106" w:rsidP="002E0E8D">
      <w:pPr>
        <w:spacing w:after="0"/>
      </w:pPr>
      <w:r>
        <w:lastRenderedPageBreak/>
        <w:t xml:space="preserve">De 10 geboden nemen binnen Gods openbaring een bijzondere plaats in. Ze werden door God zelf in twee stenen platen gegrift (Exodus 31:18) en vormen hét document van de verbondssluiting tussen God en zijn volk. Je komt ze ook verder in de Bijbel geregeld tegen (zie bijvoorbeeld: </w:t>
      </w:r>
      <w:proofErr w:type="spellStart"/>
      <w:r>
        <w:t>Jeremia</w:t>
      </w:r>
      <w:proofErr w:type="spellEnd"/>
      <w:r>
        <w:t xml:space="preserve"> 7:9-10, </w:t>
      </w:r>
      <w:proofErr w:type="spellStart"/>
      <w:r>
        <w:t>Hosea</w:t>
      </w:r>
      <w:proofErr w:type="spellEnd"/>
      <w:r>
        <w:t xml:space="preserve"> 4:2, </w:t>
      </w:r>
      <w:proofErr w:type="spellStart"/>
      <w:r w:rsidR="00255ACD">
        <w:t>Matte</w:t>
      </w:r>
      <w:r w:rsidR="00746E26">
        <w:t>ü</w:t>
      </w:r>
      <w:r w:rsidR="00255ACD">
        <w:t>s</w:t>
      </w:r>
      <w:proofErr w:type="spellEnd"/>
      <w:r w:rsidR="00255ACD">
        <w:t xml:space="preserve"> 19:16-19, Romeinen 13:9, Jakobus 2:11).</w:t>
      </w:r>
      <w:r w:rsidR="00255ACD">
        <w:br/>
        <w:t>Toch kun je ook deze geboden pas goed begrijpen als je Jezus Christus kent. Want</w:t>
      </w:r>
      <w:r w:rsidR="002E0E8D">
        <w:t xml:space="preserve"> H</w:t>
      </w:r>
      <w:r w:rsidR="00255ACD">
        <w:t>ij liet ons zien hoe diep en radicaal deze geboden zijn</w:t>
      </w:r>
      <w:r w:rsidR="00746E26">
        <w:t xml:space="preserve"> (</w:t>
      </w:r>
      <w:proofErr w:type="spellStart"/>
      <w:r w:rsidR="00746E26">
        <w:t>Matteü</w:t>
      </w:r>
      <w:r w:rsidR="00255ACD">
        <w:t>s</w:t>
      </w:r>
      <w:proofErr w:type="spellEnd"/>
      <w:r w:rsidR="00255ACD">
        <w:t xml:space="preserve"> 5).</w:t>
      </w:r>
      <w:r w:rsidR="002E0E8D">
        <w:t xml:space="preserve"> </w:t>
      </w:r>
      <w:r w:rsidR="00255ACD">
        <w:t>Hij liet zien dat de kern van deze geboden de liefde is (</w:t>
      </w:r>
      <w:proofErr w:type="spellStart"/>
      <w:r w:rsidR="00255ACD">
        <w:t>Matte</w:t>
      </w:r>
      <w:r w:rsidR="00746E26">
        <w:t>ü</w:t>
      </w:r>
      <w:r w:rsidR="00255ACD">
        <w:t>s</w:t>
      </w:r>
      <w:proofErr w:type="spellEnd"/>
      <w:r w:rsidR="00255ACD">
        <w:t xml:space="preserve"> 22:36-40)</w:t>
      </w:r>
      <w:r w:rsidR="002E0E8D">
        <w:t xml:space="preserve">. Hij </w:t>
      </w:r>
      <w:r w:rsidR="00255ACD">
        <w:t>vervulde de wet in onze plaats en droeg aan het kruis Gods straf over onze ongehoorzaamheid. Hij bevrijdde ons van de vloek van de wet.</w:t>
      </w:r>
      <w:r w:rsidR="002E0E8D">
        <w:t xml:space="preserve"> Hij gaf ons zijn Geest die de wet in ons hart schrijft, en ons bereid maakt naar Gods wet te leven. </w:t>
      </w:r>
      <w:r w:rsidR="00255ACD">
        <w:t xml:space="preserve">Gehoorzaamheid aan de geboden is </w:t>
      </w:r>
      <w:r w:rsidR="002E0E8D">
        <w:t>de manier om onze liefde te uiten voor wat hij voor ons gedaan heeft (Johannes 14: 21).</w:t>
      </w:r>
    </w:p>
    <w:p w:rsidR="00376106" w:rsidRPr="00376106" w:rsidRDefault="00376106" w:rsidP="00376106">
      <w:pPr>
        <w:pStyle w:val="Lijstalinea"/>
        <w:numPr>
          <w:ilvl w:val="0"/>
          <w:numId w:val="8"/>
        </w:numPr>
        <w:spacing w:after="0"/>
      </w:pPr>
      <w:r>
        <w:t xml:space="preserve">Bij de Bijbelstudie over </w:t>
      </w:r>
      <w:proofErr w:type="spellStart"/>
      <w:r>
        <w:t>Matte</w:t>
      </w:r>
      <w:r w:rsidR="00746E26">
        <w:t>ü</w:t>
      </w:r>
      <w:r>
        <w:t>s</w:t>
      </w:r>
      <w:proofErr w:type="spellEnd"/>
      <w:r>
        <w:t xml:space="preserve"> 5</w:t>
      </w:r>
    </w:p>
    <w:p w:rsidR="00376106" w:rsidRPr="00376106" w:rsidRDefault="00376106" w:rsidP="00376106">
      <w:pPr>
        <w:spacing w:after="0"/>
        <w:rPr>
          <w:rFonts w:ascii="Calibri" w:eastAsia="Times New Roman" w:hAnsi="Calibri" w:cs="Times New Roman"/>
        </w:rPr>
      </w:pPr>
      <w:r w:rsidRPr="00376106">
        <w:rPr>
          <w:rFonts w:ascii="Calibri" w:eastAsia="Times New Roman" w:hAnsi="Calibri" w:cs="Times New Roman"/>
          <w:szCs w:val="26"/>
        </w:rPr>
        <w:t xml:space="preserve">In </w:t>
      </w:r>
      <w:proofErr w:type="spellStart"/>
      <w:r w:rsidRPr="00376106">
        <w:rPr>
          <w:rFonts w:ascii="Calibri" w:eastAsia="Times New Roman" w:hAnsi="Calibri" w:cs="Times New Roman"/>
          <w:szCs w:val="26"/>
        </w:rPr>
        <w:t>Matteüs</w:t>
      </w:r>
      <w:proofErr w:type="spellEnd"/>
      <w:r w:rsidRPr="00376106">
        <w:rPr>
          <w:rFonts w:ascii="Calibri" w:eastAsia="Times New Roman" w:hAnsi="Calibri" w:cs="Times New Roman"/>
          <w:szCs w:val="26"/>
        </w:rPr>
        <w:t xml:space="preserve"> 5 – 7 lezen we de zogenoemde ‘Bergrede’. Jezus als de nieuwe Mozes heeft een berg beklommen om daar zijn onderwijs te geven (Mat. 5: 1-2). Vanaf de berg geeft Hij de grondwet van zijn koninkrijk. </w:t>
      </w:r>
      <w:r w:rsidRPr="00376106">
        <w:rPr>
          <w:rFonts w:ascii="Calibri" w:eastAsia="Times New Roman" w:hAnsi="Calibri" w:cs="Times New Roman"/>
          <w:szCs w:val="26"/>
        </w:rPr>
        <w:br/>
        <w:t xml:space="preserve">Wie de Bergrede tot zich door laat dringen voelt de spanning die er is tussen de zeer hoge norm die Jezus ons voorhoudt en de dagelijkse praktijk van ons leven. Dat heeft tot allerlei verklaringen van de Bergrede geleid: </w:t>
      </w:r>
    </w:p>
    <w:p w:rsidR="00376106" w:rsidRDefault="00376106" w:rsidP="00376106">
      <w:pPr>
        <w:numPr>
          <w:ilvl w:val="0"/>
          <w:numId w:val="15"/>
        </w:numPr>
        <w:tabs>
          <w:tab w:val="left" w:pos="-720"/>
        </w:tabs>
        <w:spacing w:after="0" w:line="240" w:lineRule="auto"/>
        <w:rPr>
          <w:rFonts w:ascii="Calibri" w:eastAsia="Times New Roman" w:hAnsi="Calibri" w:cs="Times New Roman"/>
          <w:szCs w:val="26"/>
        </w:rPr>
      </w:pPr>
      <w:r>
        <w:rPr>
          <w:rFonts w:ascii="Calibri" w:eastAsia="Times New Roman" w:hAnsi="Calibri" w:cs="Times New Roman"/>
          <w:szCs w:val="26"/>
        </w:rPr>
        <w:t>De Bergrede is voor Jezus’ duizendjarig rijk, nu geldt hij nog niet.</w:t>
      </w:r>
    </w:p>
    <w:p w:rsidR="00376106" w:rsidRDefault="00376106" w:rsidP="00376106">
      <w:pPr>
        <w:numPr>
          <w:ilvl w:val="0"/>
          <w:numId w:val="15"/>
        </w:numPr>
        <w:tabs>
          <w:tab w:val="left" w:pos="-720"/>
        </w:tabs>
        <w:spacing w:after="0" w:line="240" w:lineRule="auto"/>
        <w:rPr>
          <w:rFonts w:ascii="Calibri" w:eastAsia="Times New Roman" w:hAnsi="Calibri" w:cs="Times New Roman"/>
          <w:szCs w:val="26"/>
        </w:rPr>
      </w:pPr>
      <w:r>
        <w:rPr>
          <w:rFonts w:ascii="Calibri" w:eastAsia="Times New Roman" w:hAnsi="Calibri" w:cs="Times New Roman"/>
          <w:szCs w:val="26"/>
        </w:rPr>
        <w:t>De Bergrede is voor geestelijken, voor de leken is het voldoende om zich aan de tien geboden te houden.</w:t>
      </w:r>
    </w:p>
    <w:p w:rsidR="00376106" w:rsidRDefault="00376106" w:rsidP="00376106">
      <w:pPr>
        <w:numPr>
          <w:ilvl w:val="0"/>
          <w:numId w:val="15"/>
        </w:numPr>
        <w:tabs>
          <w:tab w:val="left" w:pos="-720"/>
        </w:tabs>
        <w:spacing w:after="0" w:line="240" w:lineRule="auto"/>
        <w:rPr>
          <w:rFonts w:ascii="Calibri" w:eastAsia="Times New Roman" w:hAnsi="Calibri" w:cs="Times New Roman"/>
          <w:szCs w:val="26"/>
        </w:rPr>
      </w:pPr>
      <w:r>
        <w:rPr>
          <w:rFonts w:ascii="Calibri" w:eastAsia="Times New Roman" w:hAnsi="Calibri" w:cs="Times New Roman"/>
          <w:szCs w:val="26"/>
        </w:rPr>
        <w:t>De Bergrede geldt alleen in het koninkrijk van God /de kerk, niet in de wereld.</w:t>
      </w:r>
    </w:p>
    <w:p w:rsidR="00376106" w:rsidRDefault="00376106" w:rsidP="00376106">
      <w:pPr>
        <w:numPr>
          <w:ilvl w:val="0"/>
          <w:numId w:val="15"/>
        </w:numPr>
        <w:tabs>
          <w:tab w:val="left" w:pos="-720"/>
        </w:tabs>
        <w:spacing w:after="0" w:line="240" w:lineRule="auto"/>
        <w:rPr>
          <w:rFonts w:ascii="Calibri" w:eastAsia="Times New Roman" w:hAnsi="Calibri" w:cs="Times New Roman"/>
          <w:szCs w:val="26"/>
        </w:rPr>
      </w:pPr>
      <w:r>
        <w:rPr>
          <w:rFonts w:ascii="Calibri" w:eastAsia="Times New Roman" w:hAnsi="Calibri" w:cs="Times New Roman"/>
          <w:szCs w:val="26"/>
        </w:rPr>
        <w:t>De Bergrede  is een programma voor een revolutionaire omwenteling van deze wereld.</w:t>
      </w:r>
    </w:p>
    <w:p w:rsidR="00376106" w:rsidRPr="00376106" w:rsidRDefault="00376106" w:rsidP="00376106">
      <w:pPr>
        <w:tabs>
          <w:tab w:val="left" w:pos="-720"/>
        </w:tabs>
        <w:rPr>
          <w:rFonts w:ascii="Calibri" w:eastAsia="Times New Roman" w:hAnsi="Calibri" w:cs="Times New Roman"/>
          <w:szCs w:val="26"/>
        </w:rPr>
      </w:pPr>
      <w:r>
        <w:rPr>
          <w:rFonts w:ascii="Calibri" w:eastAsia="Times New Roman" w:hAnsi="Calibri" w:cs="Times New Roman"/>
          <w:szCs w:val="26"/>
        </w:rPr>
        <w:t>Maar deze preek is gehouden voor  Jezus’ discipelen, degenen die in zijn naam geloven. Zij moeten naar zijn woorden luisteren en ze gehoorzamen. Dat kunnen ze zelf niet, maar wat bij mensen onmogelijk is, kan de Heer in hun leven doen (Mat 19: 25-26).</w:t>
      </w:r>
      <w:r>
        <w:rPr>
          <w:rFonts w:ascii="Calibri" w:eastAsia="Times New Roman" w:hAnsi="Calibri" w:cs="Times New Roman"/>
          <w:szCs w:val="26"/>
        </w:rPr>
        <w:br/>
        <w:t>In de Bergrede worden je twee wegen voorgehouden. En dan gaat het niet om de brede weg van de goddeloosheid tegenover de smalle weg van een christelijk leven, maar om de brede weg van het religieuze leven tegenover de smalle weg van het werkelijk uit geloof in de genade van Jezus Christus leven. In de Bergrede toont Jezus ons deze beide wegen. De brede weg van de eigengerechtigheid van de schriftgeleerden en Farizeeën, die Gods wet houden, aalmoezen geven, bidden, maar dat uiteindelijk doen om daarmee Gods goedkeuring af te dwingen. En de smalle weg van de groter gerechtigheid van het Koninkrijk (Mat. 5: 20), waar men de geboden in alle diepte wil houden, waar men zelfs de vijand kan liefhebben, waar men in het verborgene goed doet, waar men zich geen zorgen maakt, omdat men weet dat men uit pure genade het Koninkrijk heeft gekregen en God zijn Vader mag noemen.</w:t>
      </w:r>
      <w:r>
        <w:rPr>
          <w:szCs w:val="26"/>
        </w:rPr>
        <w:br/>
      </w:r>
      <w:r>
        <w:rPr>
          <w:rFonts w:ascii="Calibri" w:eastAsia="Times New Roman" w:hAnsi="Calibri" w:cs="Times New Roman"/>
          <w:szCs w:val="26"/>
        </w:rPr>
        <w:t>We moeten de Bergrede dus niet los van Christus lezen en ze voor onze revolutionaire ideeën gebruiken. Maar we moeten de betekenis van de Bergrede ook niet beperken tot een bepaalde periode, een bepaald soort mensen, of een bepaald terrein van ons leven.</w:t>
      </w:r>
      <w:r>
        <w:rPr>
          <w:szCs w:val="26"/>
        </w:rPr>
        <w:br/>
        <w:t xml:space="preserve">(Uit: </w:t>
      </w:r>
      <w:r>
        <w:rPr>
          <w:i/>
          <w:szCs w:val="26"/>
        </w:rPr>
        <w:t xml:space="preserve">Beter nieuws uit het Nieuwe Testament, </w:t>
      </w:r>
      <w:r>
        <w:rPr>
          <w:szCs w:val="26"/>
        </w:rPr>
        <w:t>Jasper Klapwijk, pag.29-30)</w:t>
      </w:r>
    </w:p>
    <w:p w:rsidR="00CE1DA8" w:rsidRPr="004D0565" w:rsidRDefault="00CE1DA8" w:rsidP="00376106">
      <w:pPr>
        <w:pStyle w:val="Lijstalinea"/>
        <w:spacing w:after="0"/>
        <w:ind w:left="360"/>
        <w:rPr>
          <w:rFonts w:ascii="Calibri" w:hAnsi="Calibri"/>
        </w:rPr>
      </w:pPr>
    </w:p>
    <w:sectPr w:rsidR="00CE1DA8" w:rsidRPr="004D0565" w:rsidSect="009A7A1D">
      <w:pgSz w:w="11906" w:h="16838"/>
      <w:pgMar w:top="1276" w:right="1417" w:bottom="127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45AB" w:rsidRDefault="009245AB" w:rsidP="009C11BE">
      <w:pPr>
        <w:spacing w:after="0" w:line="240" w:lineRule="auto"/>
      </w:pPr>
      <w:r>
        <w:separator/>
      </w:r>
    </w:p>
  </w:endnote>
  <w:endnote w:type="continuationSeparator" w:id="0">
    <w:p w:rsidR="009245AB" w:rsidRDefault="009245AB" w:rsidP="009C11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45AB" w:rsidRDefault="009245AB" w:rsidP="009C11BE">
      <w:pPr>
        <w:spacing w:after="0" w:line="240" w:lineRule="auto"/>
      </w:pPr>
      <w:r>
        <w:separator/>
      </w:r>
    </w:p>
  </w:footnote>
  <w:footnote w:type="continuationSeparator" w:id="0">
    <w:p w:rsidR="009245AB" w:rsidRDefault="009245AB" w:rsidP="009C11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572C3"/>
    <w:multiLevelType w:val="hybridMultilevel"/>
    <w:tmpl w:val="1FDEF924"/>
    <w:lvl w:ilvl="0" w:tplc="7F08C4DE">
      <w:start w:val="1"/>
      <w:numFmt w:val="decimal"/>
      <w:lvlText w:val="%1."/>
      <w:lvlJc w:val="left"/>
      <w:pPr>
        <w:ind w:left="720" w:hanging="360"/>
      </w:pPr>
      <w:rPr>
        <w:rFonts w:hint="default"/>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2797286"/>
    <w:multiLevelType w:val="hybridMultilevel"/>
    <w:tmpl w:val="90B626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C506E94"/>
    <w:multiLevelType w:val="hybridMultilevel"/>
    <w:tmpl w:val="766A5500"/>
    <w:lvl w:ilvl="0" w:tplc="D5A22512">
      <w:start w:val="2"/>
      <w:numFmt w:val="decimal"/>
      <w:lvlText w:val="%1."/>
      <w:lvlJc w:val="left"/>
      <w:pPr>
        <w:ind w:left="720" w:hanging="360"/>
      </w:pPr>
      <w:rPr>
        <w:rFonts w:hint="default"/>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25FF6C94"/>
    <w:multiLevelType w:val="hybridMultilevel"/>
    <w:tmpl w:val="FA808D56"/>
    <w:lvl w:ilvl="0" w:tplc="81EEFCE8">
      <w:start w:val="1"/>
      <w:numFmt w:val="decimal"/>
      <w:lvlText w:val="%1."/>
      <w:lvlJc w:val="left"/>
      <w:pPr>
        <w:ind w:left="720" w:hanging="360"/>
      </w:pPr>
      <w:rPr>
        <w:rFonts w:hint="default"/>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33630E3E"/>
    <w:multiLevelType w:val="hybridMultilevel"/>
    <w:tmpl w:val="2132FE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60D4900"/>
    <w:multiLevelType w:val="hybridMultilevel"/>
    <w:tmpl w:val="AA60D3D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nsid w:val="3C793502"/>
    <w:multiLevelType w:val="hybridMultilevel"/>
    <w:tmpl w:val="95FC47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47F247C8"/>
    <w:multiLevelType w:val="hybridMultilevel"/>
    <w:tmpl w:val="55807EBC"/>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nsid w:val="49F213CF"/>
    <w:multiLevelType w:val="hybridMultilevel"/>
    <w:tmpl w:val="3CC4BD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512F2F2F"/>
    <w:multiLevelType w:val="hybridMultilevel"/>
    <w:tmpl w:val="D44614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5831216B"/>
    <w:multiLevelType w:val="hybridMultilevel"/>
    <w:tmpl w:val="65F60BE8"/>
    <w:lvl w:ilvl="0" w:tplc="92765578">
      <w:start w:val="1"/>
      <w:numFmt w:val="bullet"/>
      <w:lvlText w:val=""/>
      <w:lvlJc w:val="left"/>
      <w:pPr>
        <w:ind w:left="720" w:hanging="360"/>
      </w:pPr>
      <w:rPr>
        <w:rFonts w:ascii="Symbol" w:eastAsiaTheme="minorEastAsia"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5A134F49"/>
    <w:multiLevelType w:val="hybridMultilevel"/>
    <w:tmpl w:val="CBB21D7E"/>
    <w:lvl w:ilvl="0" w:tplc="3B4C63B0">
      <w:start w:val="1"/>
      <w:numFmt w:val="lowerLetter"/>
      <w:lvlText w:val="%1."/>
      <w:lvlJc w:val="left"/>
      <w:pPr>
        <w:ind w:left="720" w:hanging="360"/>
      </w:pPr>
      <w:rPr>
        <w:rFonts w:hint="default"/>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66784BCE"/>
    <w:multiLevelType w:val="hybridMultilevel"/>
    <w:tmpl w:val="CD48CB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6913482B"/>
    <w:multiLevelType w:val="hybridMultilevel"/>
    <w:tmpl w:val="5A5E2680"/>
    <w:lvl w:ilvl="0" w:tplc="97F4E630">
      <w:start w:val="1"/>
      <w:numFmt w:val="bullet"/>
      <w:lvlText w:val=""/>
      <w:lvlJc w:val="left"/>
      <w:pPr>
        <w:ind w:left="360" w:hanging="360"/>
      </w:pPr>
      <w:rPr>
        <w:rFonts w:ascii="Symbol" w:eastAsiaTheme="minorHAnsi" w:hAnsi="Symbol"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nsid w:val="7B3321C1"/>
    <w:multiLevelType w:val="hybridMultilevel"/>
    <w:tmpl w:val="4B4283DC"/>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2"/>
  </w:num>
  <w:num w:numId="2">
    <w:abstractNumId w:val="11"/>
  </w:num>
  <w:num w:numId="3">
    <w:abstractNumId w:val="8"/>
  </w:num>
  <w:num w:numId="4">
    <w:abstractNumId w:val="13"/>
  </w:num>
  <w:num w:numId="5">
    <w:abstractNumId w:val="9"/>
  </w:num>
  <w:num w:numId="6">
    <w:abstractNumId w:val="4"/>
  </w:num>
  <w:num w:numId="7">
    <w:abstractNumId w:val="5"/>
  </w:num>
  <w:num w:numId="8">
    <w:abstractNumId w:val="7"/>
  </w:num>
  <w:num w:numId="9">
    <w:abstractNumId w:val="14"/>
  </w:num>
  <w:num w:numId="10">
    <w:abstractNumId w:val="2"/>
  </w:num>
  <w:num w:numId="11">
    <w:abstractNumId w:val="0"/>
  </w:num>
  <w:num w:numId="12">
    <w:abstractNumId w:val="3"/>
  </w:num>
  <w:num w:numId="13">
    <w:abstractNumId w:val="1"/>
  </w:num>
  <w:num w:numId="14">
    <w:abstractNumId w:val="10"/>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useFELayout/>
  </w:compat>
  <w:rsids>
    <w:rsidRoot w:val="006146A7"/>
    <w:rsid w:val="000B79C9"/>
    <w:rsid w:val="000C7E3F"/>
    <w:rsid w:val="000F7789"/>
    <w:rsid w:val="00102D4C"/>
    <w:rsid w:val="00117370"/>
    <w:rsid w:val="00130A3A"/>
    <w:rsid w:val="0014358B"/>
    <w:rsid w:val="0014428B"/>
    <w:rsid w:val="001723AE"/>
    <w:rsid w:val="00177315"/>
    <w:rsid w:val="001C10CA"/>
    <w:rsid w:val="001C64A4"/>
    <w:rsid w:val="001C6C82"/>
    <w:rsid w:val="001D08AE"/>
    <w:rsid w:val="001D7B04"/>
    <w:rsid w:val="001E44EF"/>
    <w:rsid w:val="00255ACD"/>
    <w:rsid w:val="00262E23"/>
    <w:rsid w:val="00265BCB"/>
    <w:rsid w:val="00293FE1"/>
    <w:rsid w:val="00295986"/>
    <w:rsid w:val="002A4986"/>
    <w:rsid w:val="002E0E8D"/>
    <w:rsid w:val="003059E9"/>
    <w:rsid w:val="00345376"/>
    <w:rsid w:val="00376106"/>
    <w:rsid w:val="00386E4B"/>
    <w:rsid w:val="00397C1C"/>
    <w:rsid w:val="003A4C84"/>
    <w:rsid w:val="003A7743"/>
    <w:rsid w:val="003E2665"/>
    <w:rsid w:val="003F0344"/>
    <w:rsid w:val="00421B62"/>
    <w:rsid w:val="0042610C"/>
    <w:rsid w:val="00435FA1"/>
    <w:rsid w:val="00447135"/>
    <w:rsid w:val="00463E74"/>
    <w:rsid w:val="00476C3E"/>
    <w:rsid w:val="004A4B8A"/>
    <w:rsid w:val="004D0565"/>
    <w:rsid w:val="004D154D"/>
    <w:rsid w:val="004D6470"/>
    <w:rsid w:val="004E2C29"/>
    <w:rsid w:val="00506D78"/>
    <w:rsid w:val="00506FBE"/>
    <w:rsid w:val="005130B1"/>
    <w:rsid w:val="00523C6E"/>
    <w:rsid w:val="005269DC"/>
    <w:rsid w:val="005459E7"/>
    <w:rsid w:val="00573208"/>
    <w:rsid w:val="00581909"/>
    <w:rsid w:val="005E51E6"/>
    <w:rsid w:val="00606C7E"/>
    <w:rsid w:val="006146A7"/>
    <w:rsid w:val="006245B6"/>
    <w:rsid w:val="00633B5F"/>
    <w:rsid w:val="00664FD8"/>
    <w:rsid w:val="00665802"/>
    <w:rsid w:val="006754C4"/>
    <w:rsid w:val="006820DF"/>
    <w:rsid w:val="00683ED6"/>
    <w:rsid w:val="006B1600"/>
    <w:rsid w:val="006B7FDD"/>
    <w:rsid w:val="006E1D51"/>
    <w:rsid w:val="00717376"/>
    <w:rsid w:val="0072686F"/>
    <w:rsid w:val="00746E26"/>
    <w:rsid w:val="007A0F4F"/>
    <w:rsid w:val="007A79B7"/>
    <w:rsid w:val="007D2CEE"/>
    <w:rsid w:val="007E1D67"/>
    <w:rsid w:val="007E3E72"/>
    <w:rsid w:val="00812618"/>
    <w:rsid w:val="00814062"/>
    <w:rsid w:val="00837DE2"/>
    <w:rsid w:val="00857414"/>
    <w:rsid w:val="00880A55"/>
    <w:rsid w:val="008B365C"/>
    <w:rsid w:val="008F4D8A"/>
    <w:rsid w:val="00912C78"/>
    <w:rsid w:val="009245AB"/>
    <w:rsid w:val="00934153"/>
    <w:rsid w:val="00971683"/>
    <w:rsid w:val="00972D8E"/>
    <w:rsid w:val="009A7A1D"/>
    <w:rsid w:val="009C11BE"/>
    <w:rsid w:val="009C7690"/>
    <w:rsid w:val="009D3A24"/>
    <w:rsid w:val="00A0001C"/>
    <w:rsid w:val="00A00608"/>
    <w:rsid w:val="00A019FF"/>
    <w:rsid w:val="00A1257A"/>
    <w:rsid w:val="00A41D8D"/>
    <w:rsid w:val="00A42126"/>
    <w:rsid w:val="00A55F87"/>
    <w:rsid w:val="00A57319"/>
    <w:rsid w:val="00A608DC"/>
    <w:rsid w:val="00AA0CC6"/>
    <w:rsid w:val="00AB1CA4"/>
    <w:rsid w:val="00AC41E4"/>
    <w:rsid w:val="00AC46B5"/>
    <w:rsid w:val="00AC5036"/>
    <w:rsid w:val="00AD0E0B"/>
    <w:rsid w:val="00AD6E72"/>
    <w:rsid w:val="00AE0CEA"/>
    <w:rsid w:val="00B027B6"/>
    <w:rsid w:val="00B379EA"/>
    <w:rsid w:val="00B40D1D"/>
    <w:rsid w:val="00B4409A"/>
    <w:rsid w:val="00B440AB"/>
    <w:rsid w:val="00B44EFC"/>
    <w:rsid w:val="00B5032C"/>
    <w:rsid w:val="00B63F90"/>
    <w:rsid w:val="00BB3E08"/>
    <w:rsid w:val="00BB4538"/>
    <w:rsid w:val="00BD6EF3"/>
    <w:rsid w:val="00BE6EAA"/>
    <w:rsid w:val="00BE7397"/>
    <w:rsid w:val="00BF0B87"/>
    <w:rsid w:val="00C328DA"/>
    <w:rsid w:val="00C40167"/>
    <w:rsid w:val="00C4150A"/>
    <w:rsid w:val="00C50747"/>
    <w:rsid w:val="00C56E19"/>
    <w:rsid w:val="00C623A9"/>
    <w:rsid w:val="00C66BDF"/>
    <w:rsid w:val="00C70C6B"/>
    <w:rsid w:val="00C75169"/>
    <w:rsid w:val="00C76830"/>
    <w:rsid w:val="00C80736"/>
    <w:rsid w:val="00C8342B"/>
    <w:rsid w:val="00C92DE5"/>
    <w:rsid w:val="00C97E73"/>
    <w:rsid w:val="00CA2331"/>
    <w:rsid w:val="00CC42E6"/>
    <w:rsid w:val="00CE1DA8"/>
    <w:rsid w:val="00CE7A2E"/>
    <w:rsid w:val="00CF45AC"/>
    <w:rsid w:val="00D35EA9"/>
    <w:rsid w:val="00D541B1"/>
    <w:rsid w:val="00D620A4"/>
    <w:rsid w:val="00DB041D"/>
    <w:rsid w:val="00DB1BBA"/>
    <w:rsid w:val="00DB3C92"/>
    <w:rsid w:val="00DD52CA"/>
    <w:rsid w:val="00DD70A4"/>
    <w:rsid w:val="00DF6903"/>
    <w:rsid w:val="00E10116"/>
    <w:rsid w:val="00E245B1"/>
    <w:rsid w:val="00E42466"/>
    <w:rsid w:val="00E5173C"/>
    <w:rsid w:val="00E71FA1"/>
    <w:rsid w:val="00E96723"/>
    <w:rsid w:val="00EA0799"/>
    <w:rsid w:val="00EA35E0"/>
    <w:rsid w:val="00EB3E48"/>
    <w:rsid w:val="00EC0650"/>
    <w:rsid w:val="00EC2A8F"/>
    <w:rsid w:val="00EF73FF"/>
    <w:rsid w:val="00F00F43"/>
    <w:rsid w:val="00F51182"/>
    <w:rsid w:val="00F54760"/>
    <w:rsid w:val="00F55F89"/>
    <w:rsid w:val="00FA5B44"/>
    <w:rsid w:val="00FC202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D647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146A7"/>
    <w:rPr>
      <w:color w:val="0000FF" w:themeColor="hyperlink"/>
      <w:u w:val="single"/>
    </w:rPr>
  </w:style>
  <w:style w:type="character" w:styleId="GevolgdeHyperlink">
    <w:name w:val="FollowedHyperlink"/>
    <w:basedOn w:val="Standaardalinea-lettertype"/>
    <w:uiPriority w:val="99"/>
    <w:semiHidden/>
    <w:unhideWhenUsed/>
    <w:rsid w:val="006146A7"/>
    <w:rPr>
      <w:color w:val="800080" w:themeColor="followedHyperlink"/>
      <w:u w:val="single"/>
    </w:rPr>
  </w:style>
  <w:style w:type="character" w:customStyle="1" w:styleId="v1">
    <w:name w:val="v1"/>
    <w:basedOn w:val="Standaardalinea-lettertype"/>
    <w:rsid w:val="00177315"/>
  </w:style>
  <w:style w:type="paragraph" w:styleId="Lijstalinea">
    <w:name w:val="List Paragraph"/>
    <w:basedOn w:val="Standaard"/>
    <w:uiPriority w:val="34"/>
    <w:qFormat/>
    <w:rsid w:val="00CA2331"/>
    <w:pPr>
      <w:ind w:left="720"/>
      <w:contextualSpacing/>
    </w:pPr>
  </w:style>
  <w:style w:type="paragraph" w:styleId="Ballontekst">
    <w:name w:val="Balloon Text"/>
    <w:basedOn w:val="Standaard"/>
    <w:link w:val="BallontekstChar"/>
    <w:uiPriority w:val="99"/>
    <w:semiHidden/>
    <w:unhideWhenUsed/>
    <w:rsid w:val="003E266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E2665"/>
    <w:rPr>
      <w:rFonts w:ascii="Tahoma" w:hAnsi="Tahoma" w:cs="Tahoma"/>
      <w:sz w:val="16"/>
      <w:szCs w:val="16"/>
    </w:rPr>
  </w:style>
  <w:style w:type="character" w:styleId="Zwaar">
    <w:name w:val="Strong"/>
    <w:basedOn w:val="Standaardalinea-lettertype"/>
    <w:uiPriority w:val="22"/>
    <w:qFormat/>
    <w:rsid w:val="00C40167"/>
    <w:rPr>
      <w:b/>
      <w:bCs/>
    </w:rPr>
  </w:style>
  <w:style w:type="paragraph" w:styleId="Voettekst">
    <w:name w:val="footer"/>
    <w:basedOn w:val="Standaard"/>
    <w:link w:val="VoettekstChar"/>
    <w:uiPriority w:val="99"/>
    <w:unhideWhenUsed/>
    <w:rsid w:val="009C11B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C11BE"/>
  </w:style>
  <w:style w:type="character" w:customStyle="1" w:styleId="FootnoteCharacters">
    <w:name w:val="Footnote Characters"/>
    <w:basedOn w:val="Standaardalinea-lettertype"/>
    <w:rsid w:val="009C11BE"/>
    <w:rPr>
      <w:vertAlign w:val="superscript"/>
    </w:rPr>
  </w:style>
  <w:style w:type="paragraph" w:customStyle="1" w:styleId="NoSpacing1">
    <w:name w:val="No Spacing1"/>
    <w:qFormat/>
    <w:rsid w:val="007E3E72"/>
    <w:pPr>
      <w:spacing w:after="0" w:line="240" w:lineRule="auto"/>
    </w:pPr>
    <w:rPr>
      <w:rFonts w:ascii="Calibri" w:eastAsia="Calibri" w:hAnsi="Calibri" w:cs="Times New Roman"/>
    </w:rPr>
  </w:style>
  <w:style w:type="character" w:styleId="Verwijzingopmerking">
    <w:name w:val="annotation reference"/>
    <w:uiPriority w:val="99"/>
    <w:semiHidden/>
    <w:unhideWhenUsed/>
    <w:rsid w:val="007E3E72"/>
    <w:rPr>
      <w:sz w:val="18"/>
      <w:szCs w:val="18"/>
    </w:rPr>
  </w:style>
  <w:style w:type="paragraph" w:styleId="Tekstopmerking">
    <w:name w:val="annotation text"/>
    <w:basedOn w:val="Standaard"/>
    <w:link w:val="TekstopmerkingChar"/>
    <w:uiPriority w:val="99"/>
    <w:semiHidden/>
    <w:unhideWhenUsed/>
    <w:rsid w:val="007E3E72"/>
    <w:pPr>
      <w:spacing w:line="240" w:lineRule="auto"/>
    </w:pPr>
    <w:rPr>
      <w:rFonts w:ascii="Calibri" w:eastAsia="Calibri" w:hAnsi="Calibri" w:cs="Times New Roman"/>
      <w:sz w:val="20"/>
      <w:szCs w:val="20"/>
    </w:rPr>
  </w:style>
  <w:style w:type="character" w:customStyle="1" w:styleId="TekstopmerkingChar">
    <w:name w:val="Tekst opmerking Char"/>
    <w:basedOn w:val="Standaardalinea-lettertype"/>
    <w:link w:val="Tekstopmerking"/>
    <w:uiPriority w:val="99"/>
    <w:semiHidden/>
    <w:rsid w:val="007E3E72"/>
    <w:rPr>
      <w:rFonts w:ascii="Calibri" w:eastAsia="Calibri" w:hAnsi="Calibri" w:cs="Times New Roman"/>
      <w:sz w:val="20"/>
      <w:szCs w:val="20"/>
    </w:rPr>
  </w:style>
  <w:style w:type="paragraph" w:styleId="Geenafstand">
    <w:name w:val="No Spacing"/>
    <w:uiPriority w:val="1"/>
    <w:qFormat/>
    <w:rsid w:val="00AC41E4"/>
    <w:pPr>
      <w:spacing w:after="0" w:line="240" w:lineRule="auto"/>
    </w:pPr>
  </w:style>
  <w:style w:type="paragraph" w:styleId="Onderwerpvanopmerking">
    <w:name w:val="annotation subject"/>
    <w:basedOn w:val="Tekstopmerking"/>
    <w:next w:val="Tekstopmerking"/>
    <w:link w:val="OnderwerpvanopmerkingChar"/>
    <w:uiPriority w:val="99"/>
    <w:semiHidden/>
    <w:unhideWhenUsed/>
    <w:rsid w:val="00F51182"/>
    <w:rPr>
      <w:rFonts w:asciiTheme="minorHAnsi" w:eastAsiaTheme="minorEastAsia" w:hAnsiTheme="minorHAnsi" w:cstheme="minorBidi"/>
      <w:b/>
      <w:bCs/>
    </w:rPr>
  </w:style>
  <w:style w:type="character" w:customStyle="1" w:styleId="OnderwerpvanopmerkingChar">
    <w:name w:val="Onderwerp van opmerking Char"/>
    <w:basedOn w:val="TekstopmerkingChar"/>
    <w:link w:val="Onderwerpvanopmerking"/>
    <w:uiPriority w:val="99"/>
    <w:semiHidden/>
    <w:rsid w:val="00F51182"/>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46A7"/>
    <w:rPr>
      <w:color w:val="0000FF" w:themeColor="hyperlink"/>
      <w:u w:val="single"/>
    </w:rPr>
  </w:style>
  <w:style w:type="character" w:styleId="FollowedHyperlink">
    <w:name w:val="FollowedHyperlink"/>
    <w:basedOn w:val="DefaultParagraphFont"/>
    <w:uiPriority w:val="99"/>
    <w:semiHidden/>
    <w:unhideWhenUsed/>
    <w:rsid w:val="006146A7"/>
    <w:rPr>
      <w:color w:val="800080" w:themeColor="followedHyperlink"/>
      <w:u w:val="single"/>
    </w:rPr>
  </w:style>
  <w:style w:type="character" w:customStyle="1" w:styleId="v1">
    <w:name w:val="v1"/>
    <w:basedOn w:val="DefaultParagraphFont"/>
    <w:rsid w:val="00177315"/>
  </w:style>
  <w:style w:type="paragraph" w:styleId="ListParagraph">
    <w:name w:val="List Paragraph"/>
    <w:basedOn w:val="Normal"/>
    <w:uiPriority w:val="34"/>
    <w:qFormat/>
    <w:rsid w:val="00CA2331"/>
    <w:pPr>
      <w:ind w:left="720"/>
      <w:contextualSpacing/>
    </w:pPr>
  </w:style>
  <w:style w:type="paragraph" w:styleId="BalloonText">
    <w:name w:val="Balloon Text"/>
    <w:basedOn w:val="Normal"/>
    <w:link w:val="BalloonTextChar"/>
    <w:uiPriority w:val="99"/>
    <w:semiHidden/>
    <w:unhideWhenUsed/>
    <w:rsid w:val="003E26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665"/>
    <w:rPr>
      <w:rFonts w:ascii="Tahoma" w:hAnsi="Tahoma" w:cs="Tahoma"/>
      <w:sz w:val="16"/>
      <w:szCs w:val="16"/>
    </w:rPr>
  </w:style>
  <w:style w:type="character" w:styleId="Strong">
    <w:name w:val="Strong"/>
    <w:basedOn w:val="DefaultParagraphFont"/>
    <w:uiPriority w:val="22"/>
    <w:qFormat/>
    <w:rsid w:val="00C40167"/>
    <w:rPr>
      <w:b/>
      <w:bCs/>
    </w:rPr>
  </w:style>
  <w:style w:type="paragraph" w:styleId="Footer">
    <w:name w:val="footer"/>
    <w:basedOn w:val="Normal"/>
    <w:link w:val="FooterChar"/>
    <w:uiPriority w:val="99"/>
    <w:unhideWhenUsed/>
    <w:rsid w:val="009C11BE"/>
    <w:pPr>
      <w:tabs>
        <w:tab w:val="center" w:pos="4536"/>
        <w:tab w:val="right" w:pos="9072"/>
      </w:tabs>
      <w:spacing w:after="0" w:line="240" w:lineRule="auto"/>
    </w:pPr>
  </w:style>
  <w:style w:type="character" w:customStyle="1" w:styleId="FooterChar">
    <w:name w:val="Footer Char"/>
    <w:basedOn w:val="DefaultParagraphFont"/>
    <w:link w:val="Footer"/>
    <w:uiPriority w:val="99"/>
    <w:rsid w:val="009C11BE"/>
  </w:style>
  <w:style w:type="character" w:customStyle="1" w:styleId="FootnoteCharacters">
    <w:name w:val="Footnote Characters"/>
    <w:basedOn w:val="DefaultParagraphFont"/>
    <w:rsid w:val="009C11BE"/>
    <w:rPr>
      <w:vertAlign w:val="superscript"/>
    </w:rPr>
  </w:style>
  <w:style w:type="paragraph" w:customStyle="1" w:styleId="NoSpacing1">
    <w:name w:val="No Spacing1"/>
    <w:qFormat/>
    <w:rsid w:val="007E3E72"/>
    <w:pPr>
      <w:spacing w:after="0" w:line="240" w:lineRule="auto"/>
    </w:pPr>
    <w:rPr>
      <w:rFonts w:ascii="Calibri" w:eastAsia="Calibri" w:hAnsi="Calibri" w:cs="Times New Roman"/>
    </w:rPr>
  </w:style>
  <w:style w:type="character" w:styleId="CommentReference">
    <w:name w:val="annotation reference"/>
    <w:uiPriority w:val="99"/>
    <w:semiHidden/>
    <w:unhideWhenUsed/>
    <w:rsid w:val="007E3E72"/>
    <w:rPr>
      <w:sz w:val="18"/>
      <w:szCs w:val="18"/>
    </w:rPr>
  </w:style>
  <w:style w:type="paragraph" w:styleId="CommentText">
    <w:name w:val="annotation text"/>
    <w:basedOn w:val="Normal"/>
    <w:link w:val="CommentTextChar"/>
    <w:uiPriority w:val="99"/>
    <w:semiHidden/>
    <w:unhideWhenUsed/>
    <w:rsid w:val="007E3E72"/>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7E3E72"/>
    <w:rPr>
      <w:rFonts w:ascii="Calibri" w:eastAsia="Calibri" w:hAnsi="Calibri" w:cs="Times New Roman"/>
      <w:sz w:val="20"/>
      <w:szCs w:val="20"/>
    </w:rPr>
  </w:style>
  <w:style w:type="paragraph" w:styleId="NoSpacing">
    <w:name w:val="No Spacing"/>
    <w:uiPriority w:val="1"/>
    <w:qFormat/>
    <w:rsid w:val="00AC41E4"/>
    <w:pPr>
      <w:spacing w:after="0" w:line="240" w:lineRule="auto"/>
    </w:pPr>
  </w:style>
  <w:style w:type="paragraph" w:styleId="CommentSubject">
    <w:name w:val="annotation subject"/>
    <w:basedOn w:val="CommentText"/>
    <w:next w:val="CommentText"/>
    <w:link w:val="CommentSubjectChar"/>
    <w:uiPriority w:val="99"/>
    <w:semiHidden/>
    <w:unhideWhenUsed/>
    <w:rsid w:val="00F51182"/>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F51182"/>
    <w:rPr>
      <w:rFonts w:ascii="Calibri" w:eastAsia="Calibri" w:hAnsi="Calibri"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1257245491">
      <w:bodyDiv w:val="1"/>
      <w:marLeft w:val="60"/>
      <w:marRight w:val="60"/>
      <w:marTop w:val="0"/>
      <w:marBottom w:val="0"/>
      <w:divBdr>
        <w:top w:val="none" w:sz="0" w:space="0" w:color="auto"/>
        <w:left w:val="none" w:sz="0" w:space="0" w:color="auto"/>
        <w:bottom w:val="none" w:sz="0" w:space="0" w:color="auto"/>
        <w:right w:val="none" w:sz="0" w:space="0" w:color="auto"/>
      </w:divBdr>
      <w:divsChild>
        <w:div w:id="364064893">
          <w:marLeft w:val="0"/>
          <w:marRight w:val="0"/>
          <w:marTop w:val="0"/>
          <w:marBottom w:val="0"/>
          <w:divBdr>
            <w:top w:val="none" w:sz="0" w:space="0" w:color="auto"/>
            <w:left w:val="none" w:sz="0" w:space="0" w:color="auto"/>
            <w:bottom w:val="none" w:sz="0" w:space="0" w:color="auto"/>
            <w:right w:val="none" w:sz="0" w:space="0" w:color="auto"/>
          </w:divBdr>
          <w:divsChild>
            <w:div w:id="2110588398">
              <w:marLeft w:val="0"/>
              <w:marRight w:val="0"/>
              <w:marTop w:val="0"/>
              <w:marBottom w:val="0"/>
              <w:divBdr>
                <w:top w:val="none" w:sz="0" w:space="0" w:color="auto"/>
                <w:left w:val="none" w:sz="0" w:space="0" w:color="auto"/>
                <w:bottom w:val="none" w:sz="0" w:space="0" w:color="auto"/>
                <w:right w:val="none" w:sz="0" w:space="0" w:color="auto"/>
              </w:divBdr>
              <w:divsChild>
                <w:div w:id="1888296278">
                  <w:marLeft w:val="0"/>
                  <w:marRight w:val="0"/>
                  <w:marTop w:val="0"/>
                  <w:marBottom w:val="0"/>
                  <w:divBdr>
                    <w:top w:val="none" w:sz="0" w:space="0" w:color="auto"/>
                    <w:left w:val="none" w:sz="0" w:space="0" w:color="auto"/>
                    <w:bottom w:val="single" w:sz="18" w:space="0" w:color="432175"/>
                    <w:right w:val="none" w:sz="0" w:space="0" w:color="auto"/>
                  </w:divBdr>
                  <w:divsChild>
                    <w:div w:id="1193303346">
                      <w:marLeft w:val="2100"/>
                      <w:marRight w:val="0"/>
                      <w:marTop w:val="0"/>
                      <w:marBottom w:val="0"/>
                      <w:divBdr>
                        <w:top w:val="none" w:sz="0" w:space="0" w:color="auto"/>
                        <w:left w:val="none" w:sz="0" w:space="0" w:color="auto"/>
                        <w:bottom w:val="none" w:sz="0" w:space="0" w:color="auto"/>
                        <w:right w:val="none" w:sz="0" w:space="0" w:color="auto"/>
                      </w:divBdr>
                      <w:divsChild>
                        <w:div w:id="638457476">
                          <w:marLeft w:val="0"/>
                          <w:marRight w:val="0"/>
                          <w:marTop w:val="0"/>
                          <w:marBottom w:val="0"/>
                          <w:divBdr>
                            <w:top w:val="none" w:sz="0" w:space="0" w:color="auto"/>
                            <w:left w:val="none" w:sz="0" w:space="0" w:color="auto"/>
                            <w:bottom w:val="none" w:sz="0" w:space="0" w:color="auto"/>
                            <w:right w:val="none" w:sz="0" w:space="0" w:color="auto"/>
                          </w:divBdr>
                          <w:divsChild>
                            <w:div w:id="1840608496">
                              <w:marLeft w:val="480"/>
                              <w:marRight w:val="0"/>
                              <w:marTop w:val="0"/>
                              <w:marBottom w:val="0"/>
                              <w:divBdr>
                                <w:top w:val="none" w:sz="0" w:space="0" w:color="auto"/>
                                <w:left w:val="none" w:sz="0" w:space="0" w:color="auto"/>
                                <w:bottom w:val="none" w:sz="0" w:space="0" w:color="auto"/>
                                <w:right w:val="none" w:sz="0" w:space="0" w:color="auto"/>
                              </w:divBdr>
                            </w:div>
                            <w:div w:id="1228538044">
                              <w:marLeft w:val="480"/>
                              <w:marRight w:val="0"/>
                              <w:marTop w:val="0"/>
                              <w:marBottom w:val="0"/>
                              <w:divBdr>
                                <w:top w:val="none" w:sz="0" w:space="0" w:color="auto"/>
                                <w:left w:val="none" w:sz="0" w:space="0" w:color="auto"/>
                                <w:bottom w:val="none" w:sz="0" w:space="0" w:color="auto"/>
                                <w:right w:val="none" w:sz="0" w:space="0" w:color="auto"/>
                              </w:divBdr>
                            </w:div>
                            <w:div w:id="1137643225">
                              <w:marLeft w:val="480"/>
                              <w:marRight w:val="0"/>
                              <w:marTop w:val="0"/>
                              <w:marBottom w:val="0"/>
                              <w:divBdr>
                                <w:top w:val="none" w:sz="0" w:space="0" w:color="auto"/>
                                <w:left w:val="none" w:sz="0" w:space="0" w:color="auto"/>
                                <w:bottom w:val="none" w:sz="0" w:space="0" w:color="auto"/>
                                <w:right w:val="none" w:sz="0" w:space="0" w:color="auto"/>
                              </w:divBdr>
                            </w:div>
                            <w:div w:id="857620332">
                              <w:marLeft w:val="480"/>
                              <w:marRight w:val="0"/>
                              <w:marTop w:val="0"/>
                              <w:marBottom w:val="0"/>
                              <w:divBdr>
                                <w:top w:val="none" w:sz="0" w:space="0" w:color="auto"/>
                                <w:left w:val="none" w:sz="0" w:space="0" w:color="auto"/>
                                <w:bottom w:val="none" w:sz="0" w:space="0" w:color="auto"/>
                                <w:right w:val="none" w:sz="0" w:space="0" w:color="auto"/>
                              </w:divBdr>
                            </w:div>
                            <w:div w:id="435757511">
                              <w:marLeft w:val="480"/>
                              <w:marRight w:val="0"/>
                              <w:marTop w:val="0"/>
                              <w:marBottom w:val="0"/>
                              <w:divBdr>
                                <w:top w:val="none" w:sz="0" w:space="0" w:color="auto"/>
                                <w:left w:val="none" w:sz="0" w:space="0" w:color="auto"/>
                                <w:bottom w:val="none" w:sz="0" w:space="0" w:color="auto"/>
                                <w:right w:val="none" w:sz="0" w:space="0" w:color="auto"/>
                              </w:divBdr>
                            </w:div>
                            <w:div w:id="1421753060">
                              <w:marLeft w:val="480"/>
                              <w:marRight w:val="0"/>
                              <w:marTop w:val="0"/>
                              <w:marBottom w:val="0"/>
                              <w:divBdr>
                                <w:top w:val="none" w:sz="0" w:space="0" w:color="auto"/>
                                <w:left w:val="none" w:sz="0" w:space="0" w:color="auto"/>
                                <w:bottom w:val="none" w:sz="0" w:space="0" w:color="auto"/>
                                <w:right w:val="none" w:sz="0" w:space="0" w:color="auto"/>
                              </w:divBdr>
                            </w:div>
                            <w:div w:id="1185094495">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7107950">
      <w:bodyDiv w:val="1"/>
      <w:marLeft w:val="60"/>
      <w:marRight w:val="60"/>
      <w:marTop w:val="0"/>
      <w:marBottom w:val="0"/>
      <w:divBdr>
        <w:top w:val="none" w:sz="0" w:space="0" w:color="auto"/>
        <w:left w:val="none" w:sz="0" w:space="0" w:color="auto"/>
        <w:bottom w:val="none" w:sz="0" w:space="0" w:color="auto"/>
        <w:right w:val="none" w:sz="0" w:space="0" w:color="auto"/>
      </w:divBdr>
      <w:divsChild>
        <w:div w:id="1041319717">
          <w:marLeft w:val="0"/>
          <w:marRight w:val="0"/>
          <w:marTop w:val="0"/>
          <w:marBottom w:val="0"/>
          <w:divBdr>
            <w:top w:val="none" w:sz="0" w:space="0" w:color="auto"/>
            <w:left w:val="none" w:sz="0" w:space="0" w:color="auto"/>
            <w:bottom w:val="none" w:sz="0" w:space="0" w:color="auto"/>
            <w:right w:val="none" w:sz="0" w:space="0" w:color="auto"/>
          </w:divBdr>
          <w:divsChild>
            <w:div w:id="1200512332">
              <w:marLeft w:val="0"/>
              <w:marRight w:val="0"/>
              <w:marTop w:val="0"/>
              <w:marBottom w:val="0"/>
              <w:divBdr>
                <w:top w:val="none" w:sz="0" w:space="0" w:color="auto"/>
                <w:left w:val="none" w:sz="0" w:space="0" w:color="auto"/>
                <w:bottom w:val="none" w:sz="0" w:space="0" w:color="auto"/>
                <w:right w:val="none" w:sz="0" w:space="0" w:color="auto"/>
              </w:divBdr>
              <w:divsChild>
                <w:div w:id="1103498026">
                  <w:marLeft w:val="0"/>
                  <w:marRight w:val="0"/>
                  <w:marTop w:val="0"/>
                  <w:marBottom w:val="0"/>
                  <w:divBdr>
                    <w:top w:val="none" w:sz="0" w:space="0" w:color="auto"/>
                    <w:left w:val="none" w:sz="0" w:space="0" w:color="auto"/>
                    <w:bottom w:val="single" w:sz="18" w:space="0" w:color="432175"/>
                    <w:right w:val="none" w:sz="0" w:space="0" w:color="auto"/>
                  </w:divBdr>
                  <w:divsChild>
                    <w:div w:id="856626172">
                      <w:marLeft w:val="2100"/>
                      <w:marRight w:val="0"/>
                      <w:marTop w:val="0"/>
                      <w:marBottom w:val="0"/>
                      <w:divBdr>
                        <w:top w:val="none" w:sz="0" w:space="0" w:color="auto"/>
                        <w:left w:val="none" w:sz="0" w:space="0" w:color="auto"/>
                        <w:bottom w:val="none" w:sz="0" w:space="0" w:color="auto"/>
                        <w:right w:val="none" w:sz="0" w:space="0" w:color="auto"/>
                      </w:divBdr>
                      <w:divsChild>
                        <w:div w:id="1125461620">
                          <w:marLeft w:val="0"/>
                          <w:marRight w:val="0"/>
                          <w:marTop w:val="0"/>
                          <w:marBottom w:val="0"/>
                          <w:divBdr>
                            <w:top w:val="none" w:sz="0" w:space="0" w:color="auto"/>
                            <w:left w:val="none" w:sz="0" w:space="0" w:color="auto"/>
                            <w:bottom w:val="none" w:sz="0" w:space="0" w:color="auto"/>
                            <w:right w:val="none" w:sz="0" w:space="0" w:color="auto"/>
                          </w:divBdr>
                          <w:divsChild>
                            <w:div w:id="414472579">
                              <w:marLeft w:val="0"/>
                              <w:marRight w:val="0"/>
                              <w:marTop w:val="0"/>
                              <w:marBottom w:val="0"/>
                              <w:divBdr>
                                <w:top w:val="none" w:sz="0" w:space="0" w:color="auto"/>
                                <w:left w:val="none" w:sz="0" w:space="0" w:color="auto"/>
                                <w:bottom w:val="none" w:sz="0" w:space="0" w:color="auto"/>
                                <w:right w:val="none" w:sz="0" w:space="0" w:color="auto"/>
                              </w:divBdr>
                            </w:div>
                            <w:div w:id="50162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8815661">
      <w:bodyDiv w:val="1"/>
      <w:marLeft w:val="60"/>
      <w:marRight w:val="60"/>
      <w:marTop w:val="0"/>
      <w:marBottom w:val="0"/>
      <w:divBdr>
        <w:top w:val="none" w:sz="0" w:space="0" w:color="auto"/>
        <w:left w:val="none" w:sz="0" w:space="0" w:color="auto"/>
        <w:bottom w:val="none" w:sz="0" w:space="0" w:color="auto"/>
        <w:right w:val="none" w:sz="0" w:space="0" w:color="auto"/>
      </w:divBdr>
      <w:divsChild>
        <w:div w:id="1545097518">
          <w:marLeft w:val="0"/>
          <w:marRight w:val="0"/>
          <w:marTop w:val="0"/>
          <w:marBottom w:val="0"/>
          <w:divBdr>
            <w:top w:val="none" w:sz="0" w:space="0" w:color="auto"/>
            <w:left w:val="none" w:sz="0" w:space="0" w:color="auto"/>
            <w:bottom w:val="none" w:sz="0" w:space="0" w:color="auto"/>
            <w:right w:val="none" w:sz="0" w:space="0" w:color="auto"/>
          </w:divBdr>
          <w:divsChild>
            <w:div w:id="1194221891">
              <w:marLeft w:val="0"/>
              <w:marRight w:val="0"/>
              <w:marTop w:val="0"/>
              <w:marBottom w:val="0"/>
              <w:divBdr>
                <w:top w:val="none" w:sz="0" w:space="0" w:color="auto"/>
                <w:left w:val="none" w:sz="0" w:space="0" w:color="auto"/>
                <w:bottom w:val="none" w:sz="0" w:space="0" w:color="auto"/>
                <w:right w:val="none" w:sz="0" w:space="0" w:color="auto"/>
              </w:divBdr>
              <w:divsChild>
                <w:div w:id="1818447682">
                  <w:marLeft w:val="0"/>
                  <w:marRight w:val="0"/>
                  <w:marTop w:val="0"/>
                  <w:marBottom w:val="0"/>
                  <w:divBdr>
                    <w:top w:val="none" w:sz="0" w:space="0" w:color="auto"/>
                    <w:left w:val="none" w:sz="0" w:space="0" w:color="auto"/>
                    <w:bottom w:val="single" w:sz="18" w:space="0" w:color="432175"/>
                    <w:right w:val="none" w:sz="0" w:space="0" w:color="auto"/>
                  </w:divBdr>
                  <w:divsChild>
                    <w:div w:id="785271179">
                      <w:marLeft w:val="2100"/>
                      <w:marRight w:val="0"/>
                      <w:marTop w:val="0"/>
                      <w:marBottom w:val="0"/>
                      <w:divBdr>
                        <w:top w:val="none" w:sz="0" w:space="0" w:color="auto"/>
                        <w:left w:val="none" w:sz="0" w:space="0" w:color="auto"/>
                        <w:bottom w:val="none" w:sz="0" w:space="0" w:color="auto"/>
                        <w:right w:val="none" w:sz="0" w:space="0" w:color="auto"/>
                      </w:divBdr>
                      <w:divsChild>
                        <w:div w:id="894505883">
                          <w:marLeft w:val="0"/>
                          <w:marRight w:val="0"/>
                          <w:marTop w:val="0"/>
                          <w:marBottom w:val="0"/>
                          <w:divBdr>
                            <w:top w:val="none" w:sz="0" w:space="0" w:color="auto"/>
                            <w:left w:val="none" w:sz="0" w:space="0" w:color="auto"/>
                            <w:bottom w:val="none" w:sz="0" w:space="0" w:color="auto"/>
                            <w:right w:val="none" w:sz="0" w:space="0" w:color="auto"/>
                          </w:divBdr>
                          <w:divsChild>
                            <w:div w:id="867914060">
                              <w:marLeft w:val="480"/>
                              <w:marRight w:val="0"/>
                              <w:marTop w:val="0"/>
                              <w:marBottom w:val="0"/>
                              <w:divBdr>
                                <w:top w:val="none" w:sz="0" w:space="0" w:color="auto"/>
                                <w:left w:val="none" w:sz="0" w:space="0" w:color="auto"/>
                                <w:bottom w:val="none" w:sz="0" w:space="0" w:color="auto"/>
                                <w:right w:val="none" w:sz="0" w:space="0" w:color="auto"/>
                              </w:divBdr>
                            </w:div>
                            <w:div w:id="51775959">
                              <w:marLeft w:val="960"/>
                              <w:marRight w:val="0"/>
                              <w:marTop w:val="0"/>
                              <w:marBottom w:val="0"/>
                              <w:divBdr>
                                <w:top w:val="none" w:sz="0" w:space="0" w:color="auto"/>
                                <w:left w:val="none" w:sz="0" w:space="0" w:color="auto"/>
                                <w:bottom w:val="none" w:sz="0" w:space="0" w:color="auto"/>
                                <w:right w:val="none" w:sz="0" w:space="0" w:color="auto"/>
                              </w:divBdr>
                            </w:div>
                            <w:div w:id="2094626582">
                              <w:marLeft w:val="14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8739543">
      <w:bodyDiv w:val="1"/>
      <w:marLeft w:val="60"/>
      <w:marRight w:val="60"/>
      <w:marTop w:val="0"/>
      <w:marBottom w:val="0"/>
      <w:divBdr>
        <w:top w:val="none" w:sz="0" w:space="0" w:color="auto"/>
        <w:left w:val="none" w:sz="0" w:space="0" w:color="auto"/>
        <w:bottom w:val="none" w:sz="0" w:space="0" w:color="auto"/>
        <w:right w:val="none" w:sz="0" w:space="0" w:color="auto"/>
      </w:divBdr>
      <w:divsChild>
        <w:div w:id="1302879398">
          <w:marLeft w:val="0"/>
          <w:marRight w:val="0"/>
          <w:marTop w:val="0"/>
          <w:marBottom w:val="0"/>
          <w:divBdr>
            <w:top w:val="none" w:sz="0" w:space="0" w:color="auto"/>
            <w:left w:val="none" w:sz="0" w:space="0" w:color="auto"/>
            <w:bottom w:val="none" w:sz="0" w:space="0" w:color="auto"/>
            <w:right w:val="none" w:sz="0" w:space="0" w:color="auto"/>
          </w:divBdr>
          <w:divsChild>
            <w:div w:id="2002271565">
              <w:marLeft w:val="0"/>
              <w:marRight w:val="0"/>
              <w:marTop w:val="0"/>
              <w:marBottom w:val="0"/>
              <w:divBdr>
                <w:top w:val="none" w:sz="0" w:space="0" w:color="auto"/>
                <w:left w:val="none" w:sz="0" w:space="0" w:color="auto"/>
                <w:bottom w:val="none" w:sz="0" w:space="0" w:color="auto"/>
                <w:right w:val="none" w:sz="0" w:space="0" w:color="auto"/>
              </w:divBdr>
              <w:divsChild>
                <w:div w:id="1910967397">
                  <w:marLeft w:val="0"/>
                  <w:marRight w:val="0"/>
                  <w:marTop w:val="0"/>
                  <w:marBottom w:val="0"/>
                  <w:divBdr>
                    <w:top w:val="none" w:sz="0" w:space="0" w:color="auto"/>
                    <w:left w:val="none" w:sz="0" w:space="0" w:color="auto"/>
                    <w:bottom w:val="single" w:sz="18" w:space="0" w:color="432175"/>
                    <w:right w:val="none" w:sz="0" w:space="0" w:color="auto"/>
                  </w:divBdr>
                  <w:divsChild>
                    <w:div w:id="784076173">
                      <w:marLeft w:val="2100"/>
                      <w:marRight w:val="0"/>
                      <w:marTop w:val="0"/>
                      <w:marBottom w:val="0"/>
                      <w:divBdr>
                        <w:top w:val="none" w:sz="0" w:space="0" w:color="auto"/>
                        <w:left w:val="none" w:sz="0" w:space="0" w:color="auto"/>
                        <w:bottom w:val="none" w:sz="0" w:space="0" w:color="auto"/>
                        <w:right w:val="none" w:sz="0" w:space="0" w:color="auto"/>
                      </w:divBdr>
                      <w:divsChild>
                        <w:div w:id="1110275078">
                          <w:marLeft w:val="0"/>
                          <w:marRight w:val="0"/>
                          <w:marTop w:val="0"/>
                          <w:marBottom w:val="0"/>
                          <w:divBdr>
                            <w:top w:val="none" w:sz="0" w:space="0" w:color="auto"/>
                            <w:left w:val="none" w:sz="0" w:space="0" w:color="auto"/>
                            <w:bottom w:val="none" w:sz="0" w:space="0" w:color="auto"/>
                            <w:right w:val="none" w:sz="0" w:space="0" w:color="auto"/>
                          </w:divBdr>
                          <w:divsChild>
                            <w:div w:id="662510628">
                              <w:marLeft w:val="480"/>
                              <w:marRight w:val="0"/>
                              <w:marTop w:val="0"/>
                              <w:marBottom w:val="0"/>
                              <w:divBdr>
                                <w:top w:val="none" w:sz="0" w:space="0" w:color="auto"/>
                                <w:left w:val="none" w:sz="0" w:space="0" w:color="auto"/>
                                <w:bottom w:val="none" w:sz="0" w:space="0" w:color="auto"/>
                                <w:right w:val="none" w:sz="0" w:space="0" w:color="auto"/>
                              </w:divBdr>
                            </w:div>
                            <w:div w:id="66428138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ewcitycatechism.com/q-parent/q8.php" TargetMode="External"/><Relationship Id="rId4" Type="http://schemas.openxmlformats.org/officeDocument/2006/relationships/settings" Target="settings.xml"/><Relationship Id="rId9" Type="http://schemas.openxmlformats.org/officeDocument/2006/relationships/hyperlink" Target="http://www.youtube.com/watch?v=l6GJgjQMKTI&amp;list=PLB13qtv3iBto5sbIod8UNWiAlszjYiXB0&amp;index=8"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7054F8-7A6A-405E-B612-CF1922782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3</Pages>
  <Words>1061</Words>
  <Characters>5836</Characters>
  <Application>Microsoft Office Word</Application>
  <DocSecurity>0</DocSecurity>
  <Lines>48</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6884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Jasper Klapwijk</dc:creator>
  <cp:lastModifiedBy>Jasper Klapwijk</cp:lastModifiedBy>
  <cp:revision>7</cp:revision>
  <dcterms:created xsi:type="dcterms:W3CDTF">2014-06-20T12:50:00Z</dcterms:created>
  <dcterms:modified xsi:type="dcterms:W3CDTF">2014-06-24T13:19:00Z</dcterms:modified>
</cp:coreProperties>
</file>